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D0DC6C">
      <w:pPr>
        <w:widowControl/>
        <w:tabs>
          <w:tab w:val="left" w:pos="285"/>
          <w:tab w:val="center" w:pos="7342"/>
        </w:tabs>
        <w:spacing w:line="480" w:lineRule="auto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bookmarkStart w:id="0" w:name="_GoBack"/>
      <w:bookmarkEnd w:id="0"/>
    </w:p>
    <w:p w14:paraId="53F1D9A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450" w:lineRule="atLeast"/>
        <w:ind w:left="0" w:right="0"/>
        <w:jc w:val="center"/>
        <w:rPr>
          <w:rStyle w:val="6"/>
          <w:rFonts w:hint="default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6"/>
          <w:rFonts w:hint="default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兽药GSP现场检查结果公示（202</w:t>
      </w:r>
      <w:r>
        <w:rPr>
          <w:rStyle w:val="6"/>
          <w:rFonts w:hint="eastAsia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6</w:t>
      </w:r>
      <w:r>
        <w:rPr>
          <w:rStyle w:val="6"/>
          <w:rFonts w:hint="default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年第1批）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0"/>
        <w:gridCol w:w="3028"/>
        <w:gridCol w:w="1527"/>
        <w:gridCol w:w="945"/>
        <w:gridCol w:w="1050"/>
        <w:gridCol w:w="2190"/>
        <w:gridCol w:w="1633"/>
      </w:tblGrid>
      <w:tr w14:paraId="6F072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2190" w:type="dxa"/>
            <w:vAlign w:val="center"/>
          </w:tcPr>
          <w:p w14:paraId="2CD5152B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单 位 名 称</w:t>
            </w:r>
          </w:p>
        </w:tc>
        <w:tc>
          <w:tcPr>
            <w:tcW w:w="3028" w:type="dxa"/>
            <w:vAlign w:val="center"/>
          </w:tcPr>
          <w:p w14:paraId="7F3FA599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地      址</w:t>
            </w:r>
          </w:p>
        </w:tc>
        <w:tc>
          <w:tcPr>
            <w:tcW w:w="1527" w:type="dxa"/>
            <w:vAlign w:val="center"/>
          </w:tcPr>
          <w:p w14:paraId="1986F019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经营范围</w:t>
            </w:r>
          </w:p>
        </w:tc>
        <w:tc>
          <w:tcPr>
            <w:tcW w:w="945" w:type="dxa"/>
            <w:vAlign w:val="center"/>
          </w:tcPr>
          <w:p w14:paraId="7789452C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申请验收类型</w:t>
            </w:r>
          </w:p>
        </w:tc>
        <w:tc>
          <w:tcPr>
            <w:tcW w:w="1050" w:type="dxa"/>
            <w:vAlign w:val="center"/>
          </w:tcPr>
          <w:p w14:paraId="5926F3B5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验收情况</w:t>
            </w:r>
          </w:p>
        </w:tc>
        <w:tc>
          <w:tcPr>
            <w:tcW w:w="2190" w:type="dxa"/>
            <w:vAlign w:val="center"/>
          </w:tcPr>
          <w:p w14:paraId="76DB9931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验收人员</w:t>
            </w:r>
          </w:p>
        </w:tc>
        <w:tc>
          <w:tcPr>
            <w:tcW w:w="1633" w:type="dxa"/>
            <w:vAlign w:val="center"/>
          </w:tcPr>
          <w:p w14:paraId="014C3E5E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检查验收时间</w:t>
            </w:r>
          </w:p>
        </w:tc>
      </w:tr>
      <w:tr w14:paraId="7A6A1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5" w:hRule="atLeast"/>
          <w:jc w:val="center"/>
        </w:trPr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0F649A">
            <w:pPr>
              <w:pStyle w:val="2"/>
              <w:keepNext w:val="0"/>
              <w:keepLines w:val="0"/>
              <w:pageBreakBefore w:val="0"/>
              <w:widowControl/>
              <w:tabs>
                <w:tab w:val="left" w:leader="underscore" w:pos="8712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</w:pPr>
          </w:p>
          <w:p w14:paraId="3B53B94E">
            <w:pPr>
              <w:pStyle w:val="2"/>
              <w:keepNext w:val="0"/>
              <w:keepLines w:val="0"/>
              <w:pageBreakBefore w:val="0"/>
              <w:widowControl/>
              <w:tabs>
                <w:tab w:val="left" w:leader="underscore" w:pos="8712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ind w:left="0" w:leftChars="0" w:right="0" w:firstLine="0" w:firstLine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  <w:t>明欣兽药销售（威海）有限公司</w:t>
            </w:r>
          </w:p>
          <w:p w14:paraId="2C6FA45E">
            <w:pPr>
              <w:pStyle w:val="2"/>
              <w:keepNext w:val="0"/>
              <w:keepLines w:val="0"/>
              <w:pageBreakBefore w:val="0"/>
              <w:widowControl/>
              <w:tabs>
                <w:tab w:val="left" w:leader="underscore" w:pos="8712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ind w:left="0" w:leftChars="0" w:right="0" w:firstLine="0" w:firstLine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3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66656F">
            <w:pPr>
              <w:pStyle w:val="2"/>
              <w:keepNext w:val="0"/>
              <w:keepLines w:val="0"/>
              <w:pageBreakBefore w:val="0"/>
              <w:widowControl/>
              <w:tabs>
                <w:tab w:val="left" w:leader="underscore" w:pos="8712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ind w:left="0" w:leftChars="0" w:right="0" w:firstLine="0" w:firstLineChars="0"/>
              <w:jc w:val="both"/>
              <w:textAlignment w:val="baseline"/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  <w:t>山东省威海经济技术开发区皇冠街道长峰馨安苑小区-106号-7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A052D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化学药品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0546E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设立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31B703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合格</w:t>
            </w: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9437D3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刘静芳、王官、王曙光</w:t>
            </w:r>
          </w:p>
        </w:tc>
        <w:tc>
          <w:tcPr>
            <w:tcW w:w="1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F59110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2026年1月12日</w:t>
            </w:r>
          </w:p>
        </w:tc>
      </w:tr>
    </w:tbl>
    <w:p w14:paraId="4A709E91"/>
    <w:p w14:paraId="25D72129"/>
    <w:p w14:paraId="531FEB2E">
      <w:pPr>
        <w:widowControl/>
        <w:jc w:val="left"/>
        <w:textAlignment w:val="center"/>
      </w:pPr>
    </w:p>
    <w:p w14:paraId="62C5C8D0"/>
    <w:p w14:paraId="2901E32F"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  </w:t>
      </w:r>
    </w:p>
    <w:sectPr>
      <w:pgSz w:w="16838" w:h="11906" w:orient="landscape"/>
      <w:pgMar w:top="1797" w:right="851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WE0MWI5OTIwOWM5YTVkOGVmMDhiYjg2NWU4NTEwNmMifQ=="/>
  </w:docVars>
  <w:rsids>
    <w:rsidRoot w:val="009E784A"/>
    <w:rsid w:val="009B34A9"/>
    <w:rsid w:val="009E784A"/>
    <w:rsid w:val="00B91F2B"/>
    <w:rsid w:val="022D3B37"/>
    <w:rsid w:val="055E1F35"/>
    <w:rsid w:val="09ED5EC4"/>
    <w:rsid w:val="17C05FEB"/>
    <w:rsid w:val="217D7445"/>
    <w:rsid w:val="33A65E61"/>
    <w:rsid w:val="3BE34DC4"/>
    <w:rsid w:val="3BF12300"/>
    <w:rsid w:val="4A7D4598"/>
    <w:rsid w:val="5C6C3D8D"/>
    <w:rsid w:val="668658C8"/>
    <w:rsid w:val="719036A1"/>
    <w:rsid w:val="7AA92BAE"/>
    <w:rsid w:val="7CC24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微软雅黑" w:hAnsi="微软雅黑" w:eastAsia="微软雅黑" w:cs="微软雅黑"/>
      <w:snapToGrid w:val="0"/>
      <w:color w:val="000000"/>
      <w:kern w:val="0"/>
      <w:sz w:val="29"/>
      <w:szCs w:val="29"/>
      <w:lang w:val="en-US" w:eastAsia="en-US" w:bidi="ar-SA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114</Words>
  <Characters>126</Characters>
  <Lines>13</Lines>
  <Paragraphs>3</Paragraphs>
  <TotalTime>4</TotalTime>
  <ScaleCrop>false</ScaleCrop>
  <LinksUpToDate>false</LinksUpToDate>
  <CharactersWithSpaces>138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2021-06-22T09:25:00Z</dcterms:created>
  <dc:creator>XXZXWL</dc:creator>
  <cp:lastModifiedBy>NTKO</cp:lastModifiedBy>
  <cp:lastPrinted>2026-01-12T07:55:21Z</cp:lastPrinted>
  <dcterms:modified xsi:type="dcterms:W3CDTF">2026-01-12T07:55:26Z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5E0A0FA3995D43B8B7C87FCAC3D52F26</vt:lpwstr>
  </property>
  <property fmtid="{D5CDD505-2E9C-101B-9397-08002B2CF9AE}" pid="4" name="KSOTemplateDocerSaveRecord">
    <vt:lpwstr>eyJoZGlkIjoiMWE0MWI5OTIwOWM5YTVkOGVmMDhiYjg2NWU4NTEwNmMiLCJ1c2VySWQiOiI2NjQyOTE2NDQifQ==</vt:lpwstr>
  </property>
</Properties>
</file>