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FF1" w:rsidRDefault="004D10E4">
      <w:pPr>
        <w:jc w:val="center"/>
        <w:rPr>
          <w:rFonts w:ascii="方正小标宋简体" w:eastAsia="方正小标宋简体" w:hAnsi="方正小标宋简体" w:cs="方正小标宋简体"/>
          <w:color w:val="000000"/>
          <w:kern w:val="0"/>
          <w:sz w:val="36"/>
          <w:szCs w:val="36"/>
          <w:lang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  <w:lang/>
        </w:rPr>
        <w:t>关于报送</w:t>
      </w: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  <w:lang/>
        </w:rPr>
        <w:t>2022</w:t>
      </w: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  <w:lang/>
        </w:rPr>
        <w:t>年度工程技术高级及基层工程技术</w:t>
      </w:r>
    </w:p>
    <w:p w:rsidR="00D75FF1" w:rsidRDefault="004D10E4">
      <w:pPr>
        <w:jc w:val="center"/>
        <w:rPr>
          <w:rFonts w:ascii="方正小标宋简体" w:eastAsia="方正小标宋简体" w:hAnsi="方正小标宋简体" w:cs="方正小标宋简体"/>
          <w:color w:val="000000"/>
          <w:kern w:val="0"/>
          <w:sz w:val="36"/>
          <w:szCs w:val="36"/>
          <w:lang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  <w:lang/>
        </w:rPr>
        <w:t>正高级、高级职称评审材料的通知</w:t>
      </w:r>
    </w:p>
    <w:p w:rsidR="00D75FF1" w:rsidRDefault="00D75FF1">
      <w:pPr>
        <w:pStyle w:val="a3"/>
        <w:widowControl/>
        <w:spacing w:line="600" w:lineRule="atLeast"/>
        <w:rPr>
          <w:rFonts w:ascii="仿宋_GB2312" w:eastAsia="仿宋_GB2312" w:hAnsi="微软雅黑" w:cs="仿宋_GB2312"/>
          <w:color w:val="000000"/>
          <w:sz w:val="31"/>
          <w:szCs w:val="31"/>
        </w:rPr>
      </w:pPr>
    </w:p>
    <w:p w:rsidR="00D75FF1" w:rsidRDefault="004D10E4">
      <w:pPr>
        <w:pStyle w:val="a3"/>
        <w:widowControl/>
        <w:spacing w:line="600" w:lineRule="atLeast"/>
      </w:pPr>
      <w:r>
        <w:rPr>
          <w:rFonts w:ascii="仿宋_GB2312" w:eastAsia="仿宋_GB2312" w:hAnsi="微软雅黑" w:cs="仿宋_GB2312"/>
          <w:color w:val="000000"/>
          <w:sz w:val="31"/>
          <w:szCs w:val="31"/>
        </w:rPr>
        <w:t>各有关单位：</w:t>
      </w:r>
    </w:p>
    <w:p w:rsidR="00D75FF1" w:rsidRDefault="004D10E4">
      <w:pPr>
        <w:pStyle w:val="a3"/>
        <w:widowControl/>
        <w:spacing w:line="600" w:lineRule="atLeast"/>
        <w:ind w:firstLine="645"/>
      </w:pP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现将威海市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工业和信息化局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《关于报送</w:t>
      </w:r>
      <w:r>
        <w:rPr>
          <w:rFonts w:ascii="Times New Roman" w:eastAsia="微软雅黑" w:hAnsi="Times New Roman"/>
          <w:color w:val="000000"/>
          <w:sz w:val="31"/>
          <w:szCs w:val="31"/>
          <w:shd w:val="clear" w:color="auto" w:fill="FFFFFF"/>
        </w:rPr>
        <w:t>202</w:t>
      </w:r>
      <w:r>
        <w:rPr>
          <w:rFonts w:ascii="Times New Roman" w:eastAsia="微软雅黑" w:hAnsi="Times New Roman" w:hint="eastAsia"/>
          <w:color w:val="000000"/>
          <w:sz w:val="31"/>
          <w:szCs w:val="31"/>
          <w:shd w:val="clear" w:color="auto" w:fill="FFFFFF"/>
        </w:rPr>
        <w:t>2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年度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工程技术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高级、中级、初级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及基层工程技术正高级、高级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职称评审材料的通知》转发给你们，请结合实际情况，认真组织本单位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工程技术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高级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及基层工程技术正高级、高级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职称评审材料申报工作，于</w:t>
      </w:r>
      <w:r>
        <w:rPr>
          <w:rFonts w:ascii="Times New Roman" w:eastAsia="微软雅黑" w:hAnsi="Times New Roman"/>
          <w:color w:val="000000"/>
          <w:sz w:val="31"/>
          <w:szCs w:val="31"/>
          <w:shd w:val="clear" w:color="auto" w:fill="FFFFFF"/>
        </w:rPr>
        <w:t>202</w:t>
      </w:r>
      <w:r w:rsidR="007E2D65">
        <w:rPr>
          <w:rFonts w:ascii="Times New Roman" w:eastAsia="微软雅黑" w:hAnsi="Times New Roman" w:hint="eastAsia"/>
          <w:color w:val="000000"/>
          <w:sz w:val="31"/>
          <w:szCs w:val="31"/>
          <w:shd w:val="clear" w:color="auto" w:fill="FFFFFF"/>
        </w:rPr>
        <w:t>2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年</w:t>
      </w:r>
      <w:r>
        <w:rPr>
          <w:rFonts w:ascii="Times New Roman" w:eastAsia="微软雅黑" w:hAnsi="Times New Roman"/>
          <w:color w:val="000000"/>
          <w:sz w:val="31"/>
          <w:szCs w:val="31"/>
          <w:shd w:val="clear" w:color="auto" w:fill="FFFFFF"/>
        </w:rPr>
        <w:t>1</w:t>
      </w:r>
      <w:r>
        <w:rPr>
          <w:rFonts w:ascii="Times New Roman" w:eastAsia="微软雅黑" w:hAnsi="Times New Roman" w:hint="eastAsia"/>
          <w:color w:val="000000"/>
          <w:sz w:val="31"/>
          <w:szCs w:val="31"/>
          <w:shd w:val="clear" w:color="auto" w:fill="FFFFFF"/>
        </w:rPr>
        <w:t>1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月</w:t>
      </w:r>
      <w:r>
        <w:rPr>
          <w:rFonts w:ascii="Times New Roman" w:eastAsia="微软雅黑" w:hAnsi="Times New Roman" w:hint="eastAsia"/>
          <w:color w:val="000000"/>
          <w:sz w:val="31"/>
          <w:szCs w:val="31"/>
          <w:shd w:val="clear" w:color="auto" w:fill="FFFFFF"/>
        </w:rPr>
        <w:t>11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日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前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（上午</w:t>
      </w:r>
      <w:r>
        <w:rPr>
          <w:rFonts w:ascii="Times New Roman" w:eastAsia="微软雅黑" w:hAnsi="Times New Roman"/>
          <w:color w:val="000000"/>
          <w:sz w:val="31"/>
          <w:szCs w:val="31"/>
          <w:shd w:val="clear" w:color="auto" w:fill="FFFFFF"/>
        </w:rPr>
        <w:t>9:00-11:00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；下午</w:t>
      </w:r>
      <w:r>
        <w:rPr>
          <w:rFonts w:ascii="Times New Roman" w:eastAsia="微软雅黑" w:hAnsi="Times New Roman"/>
          <w:color w:val="000000"/>
          <w:sz w:val="31"/>
          <w:szCs w:val="31"/>
          <w:shd w:val="clear" w:color="auto" w:fill="FFFFFF"/>
        </w:rPr>
        <w:t>14:00-17:00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）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工作日按要求将申报材料报至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威海经济技术开发区经济发展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局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（威海经济技术开发区应急管理局），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逾期不予受理。</w:t>
      </w:r>
    </w:p>
    <w:p w:rsidR="00D75FF1" w:rsidRDefault="004D10E4">
      <w:pPr>
        <w:pStyle w:val="a3"/>
        <w:widowControl/>
        <w:spacing w:line="600" w:lineRule="atLeast"/>
        <w:ind w:firstLine="645"/>
      </w:pP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报送地址：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威海经济技术开发区世纪大厦</w:t>
      </w:r>
      <w:r>
        <w:rPr>
          <w:rFonts w:ascii="Times New Roman" w:eastAsia="微软雅黑" w:hAnsi="Times New Roman"/>
          <w:color w:val="000000"/>
          <w:sz w:val="31"/>
          <w:szCs w:val="31"/>
          <w:shd w:val="clear" w:color="auto" w:fill="FFFFFF"/>
        </w:rPr>
        <w:t>2</w:t>
      </w:r>
      <w:r>
        <w:rPr>
          <w:rFonts w:ascii="Times New Roman" w:eastAsia="微软雅黑" w:hAnsi="Times New Roman" w:hint="eastAsia"/>
          <w:color w:val="000000"/>
          <w:sz w:val="31"/>
          <w:szCs w:val="31"/>
          <w:shd w:val="clear" w:color="auto" w:fill="FFFFFF"/>
        </w:rPr>
        <w:t>016-2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  <w:shd w:val="clear" w:color="auto" w:fill="FFFFFF"/>
        </w:rPr>
        <w:t>室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。</w:t>
      </w:r>
    </w:p>
    <w:p w:rsidR="00D75FF1" w:rsidRDefault="004D10E4">
      <w:pPr>
        <w:pStyle w:val="a3"/>
        <w:widowControl/>
        <w:spacing w:line="600" w:lineRule="atLeast"/>
        <w:ind w:firstLine="645"/>
      </w:pP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联系电话：</w:t>
      </w:r>
      <w:r>
        <w:rPr>
          <w:rFonts w:ascii="Times New Roman" w:eastAsia="微软雅黑" w:hAnsi="Times New Roman"/>
          <w:color w:val="000000"/>
          <w:sz w:val="31"/>
          <w:szCs w:val="31"/>
        </w:rPr>
        <w:t>0631-59</w:t>
      </w:r>
      <w:r>
        <w:rPr>
          <w:rFonts w:ascii="Times New Roman" w:eastAsia="微软雅黑" w:hAnsi="Times New Roman" w:hint="eastAsia"/>
          <w:color w:val="000000"/>
          <w:sz w:val="31"/>
          <w:szCs w:val="31"/>
        </w:rPr>
        <w:t>77756  5980069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。</w:t>
      </w:r>
    </w:p>
    <w:p w:rsidR="00D75FF1" w:rsidRDefault="004D10E4">
      <w:pPr>
        <w:pStyle w:val="a3"/>
        <w:widowControl/>
        <w:spacing w:line="600" w:lineRule="atLeast"/>
        <w:ind w:firstLine="645"/>
        <w:rPr>
          <w:rFonts w:ascii="Times New Roman" w:eastAsia="微软雅黑" w:hAnsi="Times New Roman"/>
          <w:color w:val="000000"/>
          <w:sz w:val="31"/>
          <w:szCs w:val="31"/>
        </w:rPr>
      </w:pPr>
      <w:r>
        <w:rPr>
          <w:rFonts w:ascii="Times New Roman" w:eastAsia="微软雅黑" w:hAnsi="Times New Roman"/>
          <w:color w:val="000000"/>
          <w:sz w:val="31"/>
          <w:szCs w:val="31"/>
        </w:rPr>
        <w:t> </w:t>
      </w:r>
      <w:bookmarkStart w:id="0" w:name="_GoBack"/>
      <w:bookmarkEnd w:id="0"/>
    </w:p>
    <w:p w:rsidR="00D75FF1" w:rsidRDefault="004D10E4">
      <w:pPr>
        <w:pStyle w:val="a3"/>
        <w:widowControl/>
        <w:spacing w:line="600" w:lineRule="atLeast"/>
        <w:ind w:firstLine="645"/>
        <w:rPr>
          <w:rFonts w:ascii="仿宋_GB2312" w:eastAsia="仿宋_GB2312" w:hAnsi="微软雅黑" w:cs="仿宋_GB2312"/>
          <w:color w:val="000000"/>
          <w:sz w:val="31"/>
          <w:szCs w:val="31"/>
        </w:rPr>
      </w:pP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《关于报送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2022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年度威海市工程技术</w:t>
      </w:r>
      <w:r>
        <w:rPr>
          <w:rFonts w:ascii="仿宋_GB2312" w:eastAsia="仿宋_GB2312" w:hAnsi="微软雅黑" w:cs="仿宋_GB2312"/>
          <w:color w:val="000000"/>
          <w:sz w:val="31"/>
          <w:szCs w:val="31"/>
        </w:rPr>
        <w:t>高级、中级、初级及基层工程技术正高级、高级职称评审材料的通知</w:t>
      </w:r>
      <w:r>
        <w:rPr>
          <w:rFonts w:ascii="仿宋_GB2312" w:eastAsia="仿宋_GB2312" w:hAnsi="微软雅黑" w:cs="仿宋_GB2312" w:hint="eastAsia"/>
          <w:color w:val="000000"/>
          <w:sz w:val="31"/>
          <w:szCs w:val="31"/>
        </w:rPr>
        <w:t>》</w:t>
      </w:r>
    </w:p>
    <w:p w:rsidR="00D75FF1" w:rsidRDefault="004D10E4">
      <w:pPr>
        <w:pStyle w:val="a3"/>
        <w:widowControl/>
        <w:spacing w:line="600" w:lineRule="atLeast"/>
        <w:ind w:firstLine="645"/>
        <w:rPr>
          <w:rFonts w:ascii="仿宋_GB2312" w:eastAsia="仿宋_GB2312" w:hAnsi="微软雅黑" w:cs="仿宋_GB2312"/>
          <w:color w:val="000000"/>
          <w:sz w:val="31"/>
          <w:szCs w:val="31"/>
        </w:rPr>
      </w:pPr>
      <w:r>
        <w:rPr>
          <w:rFonts w:ascii="仿宋_GB2312" w:eastAsia="仿宋_GB2312" w:hAnsi="微软雅黑" w:cs="仿宋_GB2312"/>
          <w:color w:val="000000"/>
          <w:sz w:val="31"/>
          <w:szCs w:val="31"/>
        </w:rPr>
        <w:t>http://gxj.weihai.gov.cn/art/2022/10/14/art_60765_3060538.html</w:t>
      </w:r>
    </w:p>
    <w:p w:rsidR="00D75FF1" w:rsidRDefault="00D75FF1"/>
    <w:sectPr w:rsidR="00D75FF1" w:rsidSect="00D75F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10E4" w:rsidRDefault="004D10E4" w:rsidP="007E2D65">
      <w:r>
        <w:separator/>
      </w:r>
    </w:p>
  </w:endnote>
  <w:endnote w:type="continuationSeparator" w:id="1">
    <w:p w:rsidR="004D10E4" w:rsidRDefault="004D10E4" w:rsidP="007E2D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10E4" w:rsidRDefault="004D10E4" w:rsidP="007E2D65">
      <w:r>
        <w:separator/>
      </w:r>
    </w:p>
  </w:footnote>
  <w:footnote w:type="continuationSeparator" w:id="1">
    <w:p w:rsidR="004D10E4" w:rsidRDefault="004D10E4" w:rsidP="007E2D6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5C25119"/>
    <w:rsid w:val="004D10E4"/>
    <w:rsid w:val="007E2D65"/>
    <w:rsid w:val="00D75FF1"/>
    <w:rsid w:val="50256B6F"/>
    <w:rsid w:val="55C25119"/>
    <w:rsid w:val="5B8A52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75FF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D75FF1"/>
    <w:pPr>
      <w:jc w:val="left"/>
    </w:pPr>
    <w:rPr>
      <w:rFonts w:cs="Times New Roman"/>
      <w:kern w:val="0"/>
      <w:sz w:val="24"/>
    </w:rPr>
  </w:style>
  <w:style w:type="paragraph" w:styleId="a4">
    <w:name w:val="header"/>
    <w:basedOn w:val="a"/>
    <w:link w:val="Char"/>
    <w:rsid w:val="007E2D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7E2D6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7E2D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7E2D6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62</Words>
  <Characters>359</Characters>
  <Application>Microsoft Office Word</Application>
  <DocSecurity>0</DocSecurity>
  <Lines>2</Lines>
  <Paragraphs>1</Paragraphs>
  <ScaleCrop>false</ScaleCrop>
  <Company>P R C</Company>
  <LinksUpToDate>false</LinksUpToDate>
  <CharactersWithSpaces>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辰爸</dc:creator>
  <cp:lastModifiedBy>Windows User</cp:lastModifiedBy>
  <cp:revision>2</cp:revision>
  <dcterms:created xsi:type="dcterms:W3CDTF">2022-10-19T07:40:00Z</dcterms:created>
  <dcterms:modified xsi:type="dcterms:W3CDTF">2022-10-20T01:41:00Z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