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0DC6C">
      <w:pPr>
        <w:widowControl/>
        <w:tabs>
          <w:tab w:val="left" w:pos="285"/>
          <w:tab w:val="center" w:pos="7342"/>
        </w:tabs>
        <w:spacing w:line="48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bookmarkStart w:id="0" w:name="_GoBack"/>
      <w:bookmarkEnd w:id="0"/>
    </w:p>
    <w:p w14:paraId="53F1D9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450" w:lineRule="atLeast"/>
        <w:ind w:left="0" w:right="0"/>
        <w:jc w:val="center"/>
        <w:rPr>
          <w:rStyle w:val="7"/>
          <w:rFonts w:hint="default" w:ascii="Times New Roman" w:hAnsi="Times New Roman" w:eastAsia="方正小标宋简体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7"/>
          <w:rFonts w:hint="default" w:ascii="Times New Roman" w:hAnsi="Times New Roman" w:eastAsia="方正小标宋简体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兽药GSP现场检查结果公示（202</w:t>
      </w:r>
      <w:r>
        <w:rPr>
          <w:rStyle w:val="7"/>
          <w:rFonts w:hint="eastAsia" w:ascii="Times New Roman" w:hAnsi="Times New Roman" w:eastAsia="方正小标宋简体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6</w:t>
      </w:r>
      <w:r>
        <w:rPr>
          <w:rStyle w:val="7"/>
          <w:rFonts w:hint="default" w:ascii="Times New Roman" w:hAnsi="Times New Roman" w:eastAsia="方正小标宋简体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年第</w:t>
      </w:r>
      <w:r>
        <w:rPr>
          <w:rStyle w:val="7"/>
          <w:rFonts w:hint="eastAsia" w:ascii="Times New Roman" w:hAnsi="Times New Roman" w:eastAsia="方正小标宋简体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3</w:t>
      </w:r>
      <w:r>
        <w:rPr>
          <w:rStyle w:val="7"/>
          <w:rFonts w:hint="default" w:ascii="Times New Roman" w:hAnsi="Times New Roman" w:eastAsia="方正小标宋简体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批）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3028"/>
        <w:gridCol w:w="1341"/>
        <w:gridCol w:w="1256"/>
        <w:gridCol w:w="925"/>
        <w:gridCol w:w="2190"/>
        <w:gridCol w:w="1633"/>
      </w:tblGrid>
      <w:tr w14:paraId="6F07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190" w:type="dxa"/>
            <w:vAlign w:val="center"/>
          </w:tcPr>
          <w:p w14:paraId="2CD5152B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单 位 名 称</w:t>
            </w:r>
          </w:p>
        </w:tc>
        <w:tc>
          <w:tcPr>
            <w:tcW w:w="3028" w:type="dxa"/>
            <w:vAlign w:val="center"/>
          </w:tcPr>
          <w:p w14:paraId="7F3FA599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地      址</w:t>
            </w:r>
          </w:p>
        </w:tc>
        <w:tc>
          <w:tcPr>
            <w:tcW w:w="1341" w:type="dxa"/>
            <w:vAlign w:val="center"/>
          </w:tcPr>
          <w:p w14:paraId="1986F019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经营范围</w:t>
            </w:r>
          </w:p>
        </w:tc>
        <w:tc>
          <w:tcPr>
            <w:tcW w:w="1256" w:type="dxa"/>
            <w:vAlign w:val="center"/>
          </w:tcPr>
          <w:p w14:paraId="7789452C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申请验收类型</w:t>
            </w:r>
          </w:p>
        </w:tc>
        <w:tc>
          <w:tcPr>
            <w:tcW w:w="925" w:type="dxa"/>
            <w:vAlign w:val="center"/>
          </w:tcPr>
          <w:p w14:paraId="5926F3B5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验收情况</w:t>
            </w:r>
          </w:p>
        </w:tc>
        <w:tc>
          <w:tcPr>
            <w:tcW w:w="2190" w:type="dxa"/>
            <w:vAlign w:val="center"/>
          </w:tcPr>
          <w:p w14:paraId="76DB9931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验收人员</w:t>
            </w:r>
          </w:p>
        </w:tc>
        <w:tc>
          <w:tcPr>
            <w:tcW w:w="1633" w:type="dxa"/>
            <w:vAlign w:val="center"/>
          </w:tcPr>
          <w:p w14:paraId="014C3E5E">
            <w:pPr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检查验收时间</w:t>
            </w:r>
          </w:p>
        </w:tc>
      </w:tr>
      <w:tr w14:paraId="7A6A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FA45E">
            <w:pPr>
              <w:pStyle w:val="2"/>
              <w:keepNext w:val="0"/>
              <w:keepLines w:val="0"/>
              <w:pageBreakBefore w:val="0"/>
              <w:widowControl/>
              <w:tabs>
                <w:tab w:val="left" w:leader="underscore" w:pos="8712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威海经济技术开发区菲莫斯经贸有限公司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6656F">
            <w:pPr>
              <w:pStyle w:val="2"/>
              <w:keepNext w:val="0"/>
              <w:keepLines w:val="0"/>
              <w:pageBreakBefore w:val="0"/>
              <w:widowControl/>
              <w:tabs>
                <w:tab w:val="left" w:leader="underscore" w:pos="8712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威海经技区大庆路-176-14号-1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A052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兽用原料药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0546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延续、变更经营范围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1B70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合格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437D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刘静芳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、王官、王曙光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5911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2026年10月15日</w:t>
            </w:r>
          </w:p>
        </w:tc>
      </w:tr>
    </w:tbl>
    <w:p w14:paraId="4A709E91"/>
    <w:p w14:paraId="25D72129"/>
    <w:p w14:paraId="531FEB2E">
      <w:pPr>
        <w:widowControl/>
        <w:jc w:val="left"/>
        <w:textAlignment w:val="center"/>
      </w:pPr>
    </w:p>
    <w:p w14:paraId="62C5C8D0"/>
    <w:p w14:paraId="2901E32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sectPr>
      <w:pgSz w:w="16838" w:h="11906" w:orient="landscape"/>
      <w:pgMar w:top="1797" w:right="851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0MWI5OTIwOWM5YTVkOGVmMDhiYjg2NWU4NTEwNmMifQ=="/>
  </w:docVars>
  <w:rsids>
    <w:rsidRoot w:val="009E784A"/>
    <w:rsid w:val="009B34A9"/>
    <w:rsid w:val="009E784A"/>
    <w:rsid w:val="00B91F2B"/>
    <w:rsid w:val="022D3B37"/>
    <w:rsid w:val="055E1F35"/>
    <w:rsid w:val="09ED5EC4"/>
    <w:rsid w:val="17C05FEB"/>
    <w:rsid w:val="217D7445"/>
    <w:rsid w:val="30DF101B"/>
    <w:rsid w:val="33A65E61"/>
    <w:rsid w:val="393D67A4"/>
    <w:rsid w:val="3B4767AE"/>
    <w:rsid w:val="3BE34DC4"/>
    <w:rsid w:val="3BF12300"/>
    <w:rsid w:val="4A7D4598"/>
    <w:rsid w:val="4E7A6B93"/>
    <w:rsid w:val="5C6C3D8D"/>
    <w:rsid w:val="668658C8"/>
    <w:rsid w:val="668E334B"/>
    <w:rsid w:val="719036A1"/>
    <w:rsid w:val="74160C88"/>
    <w:rsid w:val="7AA92BAE"/>
    <w:rsid w:val="7CC2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29"/>
      <w:szCs w:val="29"/>
      <w:lang w:val="en-US" w:eastAsia="en-US" w:bidi="ar-SA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124</Characters>
  <Lines>13</Lines>
  <Paragraphs>3</Paragraphs>
  <TotalTime>132</TotalTime>
  <ScaleCrop>false</ScaleCrop>
  <LinksUpToDate>false</LinksUpToDate>
  <CharactersWithSpaces>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2021-06-22T09:25:00Z</dcterms:created>
  <dc:creator>XXZXWL</dc:creator>
  <cp:lastModifiedBy>NTKO</cp:lastModifiedBy>
  <cp:lastPrinted>2026-10-15T07:55:48Z</cp:lastPrinted>
  <dcterms:modified xsi:type="dcterms:W3CDTF">2026-10-15T08:24:23Z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7974BD3F42DB40DE94781B37FF14C17B_13</vt:lpwstr>
  </property>
  <property fmtid="{D5CDD505-2E9C-101B-9397-08002B2CF9AE}" pid="4" name="KSOTemplateDocerSaveRecord">
    <vt:lpwstr>eyJoZGlkIjoiMWE0MWI5OTIwOWM5YTVkOGVmMDhiYjg2NWU4NTEwNmMiLCJ1c2VySWQiOiI2NjQyOTE2NDQifQ==</vt:lpwstr>
  </property>
</Properties>
</file>