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BC9E03">
      <w:pPr>
        <w:spacing w:line="56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威海泰浩建设集团有限公司、威海泰浩房地产开发有限公司欠薪处置方案现场分房实施流程</w:t>
      </w:r>
    </w:p>
    <w:p w14:paraId="39F4F53B">
      <w:pPr>
        <w:spacing w:line="560" w:lineRule="exact"/>
        <w:jc w:val="center"/>
        <w:rPr>
          <w:rFonts w:hint="eastAsia" w:ascii="方正小标宋简体" w:hAnsi="方正小标宋简体" w:eastAsia="方正小标宋简体" w:cs="方正小标宋简体"/>
          <w:sz w:val="10"/>
          <w:szCs w:val="10"/>
          <w:lang w:eastAsia="zh-CN"/>
        </w:rPr>
      </w:pPr>
    </w:p>
    <w:p w14:paraId="70AC1579">
      <w:pPr>
        <w:spacing w:line="560" w:lineRule="exact"/>
        <w:ind w:firstLine="640" w:firstLineChars="200"/>
        <w:rPr>
          <w:rFonts w:hint="eastAsia"/>
          <w:lang w:eastAsia="zh-CN"/>
        </w:rPr>
      </w:pPr>
      <w:r>
        <w:rPr>
          <w:rFonts w:hint="eastAsia"/>
        </w:rPr>
        <w:t>根据威海泰浩建设集团有限公司、威海泰浩房地产开发有限公司</w:t>
      </w:r>
      <w:r>
        <w:rPr>
          <w:rFonts w:hint="eastAsia"/>
          <w:lang w:val="en-US" w:eastAsia="zh-CN"/>
        </w:rPr>
        <w:t>90%</w:t>
      </w:r>
      <w:r>
        <w:rPr>
          <w:rFonts w:hint="eastAsia"/>
          <w:lang w:eastAsia="zh-CN"/>
        </w:rPr>
        <w:t>以上欠薪职工签名确认的《关于威海泰浩建设集团有限公司、威海泰浩房地产开发有限公司欠薪处置方案》，特制定现场分房实施流程，现场分房定于</w:t>
      </w:r>
      <w:r>
        <w:rPr>
          <w:rFonts w:hint="eastAsia"/>
          <w:lang w:val="en-US" w:eastAsia="zh-CN"/>
        </w:rPr>
        <w:t>2025年7月份组织进行，</w:t>
      </w:r>
      <w:r>
        <w:rPr>
          <w:rFonts w:hint="eastAsia"/>
        </w:rPr>
        <w:t>组织抓阄当天，</w:t>
      </w:r>
      <w:r>
        <w:rPr>
          <w:rFonts w:hint="eastAsia"/>
          <w:lang w:eastAsia="zh-CN"/>
        </w:rPr>
        <w:t>按照</w:t>
      </w:r>
      <w:r>
        <w:rPr>
          <w:rFonts w:hint="eastAsia"/>
        </w:rPr>
        <w:t>先组织</w:t>
      </w:r>
      <w:r>
        <w:rPr>
          <w:rFonts w:hint="eastAsia" w:ascii="仿宋_GB2312" w:hAnsi="仿宋_GB2312" w:eastAsia="仿宋_GB2312" w:cs="仿宋_GB2312"/>
          <w:sz w:val="32"/>
          <w:szCs w:val="32"/>
          <w:lang w:val="en-US" w:eastAsia="zh-CN"/>
        </w:rPr>
        <w:t>抓“抓房顺序号”</w:t>
      </w:r>
      <w:r>
        <w:rPr>
          <w:rFonts w:hint="eastAsia"/>
        </w:rPr>
        <w:t>，再组织抓</w:t>
      </w:r>
      <w:r>
        <w:rPr>
          <w:rFonts w:hint="eastAsia"/>
          <w:lang w:eastAsia="zh-CN"/>
        </w:rPr>
        <w:t>房，随即进行现场组队，当场签订债权转让或按份共有协议，最后统一制作调解书的流程进行，现场分房工作全天持续进行不中断，请自带午餐。</w:t>
      </w:r>
    </w:p>
    <w:p w14:paraId="4E273E14">
      <w:pPr>
        <w:spacing w:line="560" w:lineRule="exact"/>
        <w:ind w:left="7248" w:leftChars="200" w:hanging="6608" w:hangingChars="2065"/>
        <w:rPr>
          <w:rFonts w:hint="eastAsia" w:ascii="黑体" w:hAnsi="黑体" w:eastAsia="黑体" w:cs="黑体"/>
          <w:lang w:val="en-US" w:eastAsia="zh-CN"/>
        </w:rPr>
      </w:pPr>
      <w:r>
        <w:rPr>
          <w:rFonts w:hint="eastAsia" w:ascii="黑体" w:hAnsi="黑体" w:eastAsia="黑体" w:cs="黑体"/>
          <w:lang w:val="en-US" w:eastAsia="zh-CN"/>
        </w:rPr>
        <w:t>一、抓阄须知</w:t>
      </w:r>
    </w:p>
    <w:p w14:paraId="4CC5FB45">
      <w:pPr>
        <w:spacing w:line="560" w:lineRule="exact"/>
        <w:ind w:firstLine="640" w:firstLineChars="200"/>
      </w:pPr>
      <w:r>
        <w:rPr>
          <w:rFonts w:hint="eastAsia"/>
          <w:lang w:val="en-US" w:eastAsia="zh-CN"/>
        </w:rPr>
        <w:t>1.</w:t>
      </w:r>
      <w:r>
        <w:rPr>
          <w:rFonts w:hint="eastAsia"/>
        </w:rPr>
        <w:t>抓阄会场。会场设在</w:t>
      </w:r>
      <w:r>
        <w:rPr>
          <w:rFonts w:hint="eastAsia"/>
          <w:lang w:eastAsia="zh-CN"/>
        </w:rPr>
        <w:t>青岛路小学报告厅</w:t>
      </w:r>
      <w:r>
        <w:rPr>
          <w:rFonts w:hint="eastAsia"/>
        </w:rPr>
        <w:t>。现场由威海市世纪公证处全程监督抓阄过程。</w:t>
      </w:r>
    </w:p>
    <w:p w14:paraId="2C0FA7A4">
      <w:pPr>
        <w:spacing w:line="560" w:lineRule="exact"/>
        <w:ind w:firstLine="640" w:firstLineChars="200"/>
        <w:rPr>
          <w:rFonts w:hint="eastAsia"/>
        </w:rPr>
      </w:pPr>
      <w:r>
        <w:rPr>
          <w:rFonts w:hint="eastAsia"/>
          <w:lang w:val="en-US" w:eastAsia="zh-CN"/>
        </w:rPr>
        <w:t>2.会场</w:t>
      </w:r>
      <w:r>
        <w:rPr>
          <w:rFonts w:hint="eastAsia"/>
        </w:rPr>
        <w:t>公示</w:t>
      </w:r>
      <w:r>
        <w:rPr>
          <w:rFonts w:hint="eastAsia"/>
          <w:lang w:eastAsia="zh-CN"/>
        </w:rPr>
        <w:t>会场区域分布图、</w:t>
      </w:r>
      <w:r>
        <w:rPr>
          <w:rFonts w:hint="eastAsia"/>
          <w:lang w:val="en-US" w:eastAsia="zh-CN"/>
        </w:rPr>
        <w:t>抓阄组队人员信息、未成功组队人员信息、房产信息</w:t>
      </w:r>
      <w:r>
        <w:rPr>
          <w:rFonts w:hint="eastAsia"/>
        </w:rPr>
        <w:t>、楼盘平面图、户型图</w:t>
      </w:r>
      <w:r>
        <w:rPr>
          <w:rFonts w:hint="eastAsia"/>
          <w:lang w:val="en-US" w:eastAsia="zh-CN"/>
        </w:rPr>
        <w:t>等情况</w:t>
      </w:r>
      <w:r>
        <w:rPr>
          <w:rFonts w:hint="eastAsia"/>
        </w:rPr>
        <w:t>。</w:t>
      </w:r>
    </w:p>
    <w:p w14:paraId="632564FE">
      <w:pPr>
        <w:spacing w:line="560" w:lineRule="exact"/>
        <w:ind w:firstLine="640" w:firstLineChars="200"/>
        <w:rPr>
          <w:rFonts w:hint="eastAsia"/>
        </w:rPr>
      </w:pPr>
      <w:r>
        <w:rPr>
          <w:rFonts w:hint="eastAsia"/>
          <w:lang w:val="en-US" w:eastAsia="zh-CN"/>
        </w:rPr>
        <w:t>3.会</w:t>
      </w:r>
      <w:r>
        <w:rPr>
          <w:rFonts w:hint="eastAsia"/>
        </w:rPr>
        <w:t>场设</w:t>
      </w:r>
      <w:r>
        <w:rPr>
          <w:rFonts w:hint="eastAsia"/>
          <w:b/>
          <w:bCs/>
          <w:lang w:eastAsia="zh-CN"/>
        </w:rPr>
        <w:t>南门引导区、</w:t>
      </w:r>
      <w:r>
        <w:rPr>
          <w:rFonts w:hint="eastAsia"/>
          <w:b/>
          <w:bCs/>
          <w:lang w:val="en-US" w:eastAsia="zh-CN"/>
        </w:rPr>
        <w:t>签到登记区、</w:t>
      </w:r>
      <w:r>
        <w:rPr>
          <w:rFonts w:hint="eastAsia" w:ascii="仿宋_GB2312" w:hAnsi="仿宋_GB2312" w:cs="仿宋_GB2312"/>
          <w:b/>
          <w:bCs/>
          <w:sz w:val="32"/>
          <w:szCs w:val="32"/>
          <w:lang w:val="en-US" w:eastAsia="zh-CN"/>
        </w:rPr>
        <w:t>抓阄顺序座位区、抓房座位区、</w:t>
      </w:r>
      <w:r>
        <w:rPr>
          <w:rFonts w:hint="eastAsia"/>
          <w:b/>
        </w:rPr>
        <w:t>验证区、抓阄区、</w:t>
      </w:r>
      <w:r>
        <w:rPr>
          <w:rFonts w:hint="eastAsia"/>
          <w:b/>
          <w:lang w:eastAsia="zh-CN"/>
        </w:rPr>
        <w:t>抓阄结果登记区、</w:t>
      </w:r>
      <w:r>
        <w:rPr>
          <w:rFonts w:hint="eastAsia"/>
          <w:b/>
          <w:lang w:val="en-US" w:eastAsia="zh-CN"/>
        </w:rPr>
        <w:t>已组队人员座位区、未组队人员座位区、其他人员座位区、现场组队区、法律服务区、费用结算区、调解确认</w:t>
      </w:r>
      <w:r>
        <w:rPr>
          <w:rFonts w:hint="eastAsia"/>
          <w:b/>
        </w:rPr>
        <w:t>登记区</w:t>
      </w:r>
      <w:r>
        <w:rPr>
          <w:rFonts w:hint="eastAsia"/>
        </w:rPr>
        <w:t>等</w:t>
      </w:r>
      <w:r>
        <w:rPr>
          <w:rFonts w:hint="eastAsia"/>
          <w:lang w:eastAsia="zh-CN"/>
        </w:rPr>
        <w:t>，</w:t>
      </w:r>
      <w:r>
        <w:rPr>
          <w:rFonts w:hint="eastAsia"/>
        </w:rPr>
        <w:t>现场设置了标识牌，每个区都安排了引导员，全体人员都要服从安排，在引导员的引导下共同做好抓阄工作。</w:t>
      </w:r>
    </w:p>
    <w:p w14:paraId="3C59DB8E">
      <w:pPr>
        <w:spacing w:line="560" w:lineRule="exact"/>
        <w:ind w:firstLine="640" w:firstLineChars="200"/>
        <w:rPr>
          <w:rFonts w:hint="eastAsia"/>
          <w:b w:val="0"/>
          <w:bCs w:val="0"/>
          <w:lang w:eastAsia="zh-CN"/>
        </w:rPr>
      </w:pPr>
      <w:r>
        <w:rPr>
          <w:rFonts w:hint="eastAsia"/>
          <w:lang w:val="en-US" w:eastAsia="zh-CN"/>
        </w:rPr>
        <w:t>4.</w:t>
      </w:r>
      <w:r>
        <w:rPr>
          <w:rFonts w:hint="eastAsia"/>
        </w:rPr>
        <w:t>参加抓阄必须携带身份</w:t>
      </w:r>
      <w:r>
        <w:rPr>
          <w:rFonts w:hint="eastAsia"/>
          <w:b w:val="0"/>
          <w:bCs w:val="0"/>
        </w:rPr>
        <w:t>证原件</w:t>
      </w:r>
      <w:r>
        <w:rPr>
          <w:rFonts w:hint="eastAsia"/>
          <w:b w:val="0"/>
          <w:bCs w:val="0"/>
          <w:lang w:eastAsia="zh-CN"/>
        </w:rPr>
        <w:t>，以便核对身份信息，同时备好资金用以解决抓阄房产与工资兑现金额差额问题</w:t>
      </w:r>
      <w:r>
        <w:rPr>
          <w:rFonts w:hint="eastAsia"/>
          <w:b w:val="0"/>
          <w:bCs w:val="0"/>
        </w:rPr>
        <w:t>。</w:t>
      </w:r>
      <w:r>
        <w:rPr>
          <w:rFonts w:hint="eastAsia"/>
          <w:b w:val="0"/>
          <w:bCs w:val="0"/>
          <w:lang w:eastAsia="zh-CN"/>
        </w:rPr>
        <w:t>本人因故不能到场委托他人参与调解的，需提供授权委托书及经本人签字的身份证复印件。</w:t>
      </w:r>
    </w:p>
    <w:p w14:paraId="60BB7349">
      <w:pPr>
        <w:spacing w:line="560" w:lineRule="exact"/>
        <w:ind w:firstLine="640" w:firstLineChars="200"/>
        <w:rPr>
          <w:rFonts w:hint="eastAsia" w:eastAsia="仿宋_GB2312"/>
          <w:color w:val="FF0000"/>
          <w:lang w:eastAsia="zh-CN"/>
        </w:rPr>
      </w:pPr>
      <w:r>
        <w:rPr>
          <w:rFonts w:hint="eastAsia"/>
          <w:b w:val="0"/>
          <w:bCs w:val="0"/>
          <w:lang w:val="en-US" w:eastAsia="zh-CN"/>
        </w:rPr>
        <w:t>5.</w:t>
      </w:r>
      <w:r>
        <w:rPr>
          <w:rFonts w:hint="eastAsia"/>
          <w:color w:val="auto"/>
        </w:rPr>
        <w:t>房号</w:t>
      </w:r>
      <w:r>
        <w:rPr>
          <w:rFonts w:hint="eastAsia"/>
          <w:color w:val="auto"/>
          <w:lang w:eastAsia="zh-CN"/>
        </w:rPr>
        <w:t>以抓阄结果为准，不能反悔，</w:t>
      </w:r>
      <w:r>
        <w:rPr>
          <w:rFonts w:hint="eastAsia"/>
          <w:color w:val="auto"/>
        </w:rPr>
        <w:t>现场</w:t>
      </w:r>
      <w:r>
        <w:rPr>
          <w:rFonts w:hint="eastAsia"/>
          <w:color w:val="auto"/>
          <w:lang w:eastAsia="zh-CN"/>
        </w:rPr>
        <w:t>反悔或因个人原因</w:t>
      </w:r>
      <w:r>
        <w:rPr>
          <w:rFonts w:hint="eastAsia"/>
          <w:color w:val="auto"/>
        </w:rPr>
        <w:t>组队不成功</w:t>
      </w:r>
      <w:r>
        <w:rPr>
          <w:rFonts w:hint="eastAsia"/>
          <w:color w:val="auto"/>
          <w:lang w:eastAsia="zh-CN"/>
        </w:rPr>
        <w:t>、</w:t>
      </w:r>
      <w:r>
        <w:rPr>
          <w:rFonts w:hint="eastAsia"/>
          <w:color w:val="auto"/>
        </w:rPr>
        <w:t>不补足差额</w:t>
      </w:r>
      <w:r>
        <w:rPr>
          <w:rFonts w:hint="eastAsia"/>
          <w:color w:val="auto"/>
          <w:lang w:eastAsia="zh-CN"/>
        </w:rPr>
        <w:t>的</w:t>
      </w:r>
      <w:r>
        <w:rPr>
          <w:rFonts w:hint="eastAsia"/>
          <w:color w:val="auto"/>
        </w:rPr>
        <w:t>，视为拒绝本次欠薪调解，由此产生的一切法律后果由职工本人承担，其所抓取的房号作废</w:t>
      </w:r>
      <w:r>
        <w:rPr>
          <w:rFonts w:hint="eastAsia"/>
          <w:color w:val="auto"/>
          <w:lang w:eastAsia="zh-CN"/>
        </w:rPr>
        <w:t>，相应房屋由科技创新局负责管理，事后处置。</w:t>
      </w:r>
    </w:p>
    <w:p w14:paraId="7F9A7DA8">
      <w:pPr>
        <w:spacing w:line="560" w:lineRule="exact"/>
        <w:ind w:firstLine="640" w:firstLineChars="200"/>
        <w:rPr>
          <w:rFonts w:hint="eastAsia"/>
        </w:rPr>
      </w:pPr>
      <w:r>
        <w:rPr>
          <w:rFonts w:hint="eastAsia"/>
          <w:lang w:val="en-US" w:eastAsia="zh-CN"/>
        </w:rPr>
        <w:t>6.</w:t>
      </w:r>
      <w:r>
        <w:rPr>
          <w:rFonts w:hint="eastAsia"/>
        </w:rPr>
        <w:t>抓阄仪式由</w:t>
      </w:r>
      <w:r>
        <w:rPr>
          <w:rFonts w:hint="eastAsia"/>
          <w:lang w:eastAsia="zh-CN"/>
        </w:rPr>
        <w:t>泊于镇政府人大主席孙晓云同志</w:t>
      </w:r>
      <w:r>
        <w:rPr>
          <w:rFonts w:hint="eastAsia"/>
        </w:rPr>
        <w:t>主持。</w:t>
      </w:r>
    </w:p>
    <w:p w14:paraId="383BB40E">
      <w:pPr>
        <w:spacing w:line="560" w:lineRule="exact"/>
        <w:ind w:firstLine="640" w:firstLineChars="200"/>
      </w:pPr>
      <w:r>
        <w:rPr>
          <w:rFonts w:hint="eastAsia"/>
          <w:lang w:val="en-US" w:eastAsia="zh-CN"/>
        </w:rPr>
        <w:t>7.</w:t>
      </w:r>
      <w:r>
        <w:rPr>
          <w:rFonts w:hint="eastAsia"/>
        </w:rPr>
        <w:t>会场有监控摄像，现场显示屏同步直播抓阄过程。</w:t>
      </w:r>
    </w:p>
    <w:p w14:paraId="32C16927">
      <w:pPr>
        <w:numPr>
          <w:ilvl w:val="0"/>
          <w:numId w:val="0"/>
        </w:numPr>
        <w:spacing w:line="560" w:lineRule="exact"/>
        <w:ind w:firstLine="640" w:firstLineChars="200"/>
        <w:rPr>
          <w:rFonts w:hint="eastAsia"/>
        </w:rPr>
      </w:pPr>
      <w:r>
        <w:rPr>
          <w:rFonts w:hint="eastAsia"/>
          <w:lang w:val="en-US" w:eastAsia="zh-CN"/>
        </w:rPr>
        <w:t>8.</w:t>
      </w:r>
      <w:r>
        <w:rPr>
          <w:rFonts w:hint="eastAsia"/>
        </w:rPr>
        <w:t>会场有公安干警维持秩序。</w:t>
      </w:r>
    </w:p>
    <w:p w14:paraId="1E753149">
      <w:pPr>
        <w:numPr>
          <w:ilvl w:val="0"/>
          <w:numId w:val="0"/>
        </w:numPr>
        <w:spacing w:line="560" w:lineRule="exact"/>
        <w:ind w:firstLine="640" w:firstLineChars="200"/>
        <w:rPr>
          <w:u w:val="single"/>
        </w:rPr>
      </w:pPr>
      <w:r>
        <w:rPr>
          <w:rFonts w:hint="eastAsia"/>
          <w:lang w:val="en-US" w:eastAsia="zh-CN"/>
        </w:rPr>
        <w:t>9.由职工代表推举3名泰浩欠薪职工担任</w:t>
      </w:r>
      <w:r>
        <w:rPr>
          <w:rFonts w:hint="eastAsia"/>
        </w:rPr>
        <w:t>抓阄现场监督员</w:t>
      </w:r>
      <w:r>
        <w:rPr>
          <w:rFonts w:hint="eastAsia"/>
          <w:lang w:eastAsia="zh-CN"/>
        </w:rPr>
        <w:t>，确保</w:t>
      </w:r>
      <w:r>
        <w:rPr>
          <w:rFonts w:hint="eastAsia"/>
        </w:rPr>
        <w:t>整个抓阄分房环节</w:t>
      </w:r>
      <w:r>
        <w:rPr>
          <w:rFonts w:hint="eastAsia"/>
          <w:lang w:eastAsia="zh-CN"/>
        </w:rPr>
        <w:t>公正、公开、公平</w:t>
      </w:r>
      <w:r>
        <w:rPr>
          <w:rFonts w:hint="eastAsia"/>
        </w:rPr>
        <w:t>。</w:t>
      </w:r>
    </w:p>
    <w:p w14:paraId="6C9FB7EB">
      <w:pPr>
        <w:spacing w:line="560" w:lineRule="exact"/>
        <w:ind w:firstLine="640" w:firstLineChars="200"/>
      </w:pPr>
      <w:r>
        <w:rPr>
          <w:rFonts w:hint="eastAsia"/>
          <w:lang w:val="en-US" w:eastAsia="zh-CN"/>
        </w:rPr>
        <w:t>10</w:t>
      </w:r>
      <w:r>
        <w:t>.</w:t>
      </w:r>
      <w:r>
        <w:rPr>
          <w:rFonts w:hint="eastAsia"/>
          <w:lang w:val="en-US" w:eastAsia="zh-CN"/>
        </w:rPr>
        <w:t>科技创新局组织泰浩集团、泰浩房地产、律师团队、职工代表等</w:t>
      </w:r>
      <w:r>
        <w:rPr>
          <w:rFonts w:hint="eastAsia"/>
        </w:rPr>
        <w:t>成立</w:t>
      </w:r>
      <w:r>
        <w:rPr>
          <w:rFonts w:hint="eastAsia"/>
          <w:lang w:eastAsia="zh-CN"/>
        </w:rPr>
        <w:t>综合</w:t>
      </w:r>
      <w:r>
        <w:rPr>
          <w:rFonts w:hint="eastAsia"/>
          <w:lang w:val="en-US" w:eastAsia="zh-CN"/>
        </w:rPr>
        <w:t>服务保障</w:t>
      </w:r>
      <w:r>
        <w:rPr>
          <w:rFonts w:hint="eastAsia"/>
        </w:rPr>
        <w:t>组，协助解决</w:t>
      </w:r>
      <w:r>
        <w:rPr>
          <w:rFonts w:hint="eastAsia"/>
          <w:lang w:val="en-US" w:eastAsia="zh-CN"/>
        </w:rPr>
        <w:t>现场</w:t>
      </w:r>
      <w:r>
        <w:rPr>
          <w:rFonts w:hint="eastAsia"/>
        </w:rPr>
        <w:t>矛盾纠纷</w:t>
      </w:r>
      <w:r>
        <w:rPr>
          <w:rFonts w:hint="eastAsia"/>
          <w:lang w:eastAsia="zh-CN"/>
        </w:rPr>
        <w:t>，组织调度现场分房工作实施，负责提供物资保障、医疗保障等</w:t>
      </w:r>
      <w:r>
        <w:rPr>
          <w:rFonts w:hint="eastAsia"/>
        </w:rPr>
        <w:t>。</w:t>
      </w:r>
    </w:p>
    <w:p w14:paraId="1622468B">
      <w:pPr>
        <w:spacing w:line="560" w:lineRule="exact"/>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二、签到登记</w:t>
      </w:r>
    </w:p>
    <w:p w14:paraId="38C51FA0">
      <w:pPr>
        <w:spacing w:line="560" w:lineRule="exact"/>
        <w:ind w:firstLine="640" w:firstLineChars="200"/>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1.会场门口设置签到登记区，安排4名工作人员负责登记到场参加分房职工人员，核实参与抓阄人员身份信息，按照签到先后为参与抓阄人员发放</w:t>
      </w:r>
      <w:r>
        <w:rPr>
          <w:rFonts w:hint="eastAsia" w:ascii="仿宋_GB2312" w:hAnsi="仿宋_GB2312" w:cs="仿宋_GB2312"/>
          <w:b/>
          <w:bCs/>
          <w:sz w:val="32"/>
          <w:szCs w:val="32"/>
          <w:lang w:val="en-US" w:eastAsia="zh-CN"/>
        </w:rPr>
        <w:t>签到顺序号、抓阄证、签订分房抓阄承诺书</w:t>
      </w:r>
      <w:r>
        <w:rPr>
          <w:rFonts w:hint="eastAsia" w:ascii="仿宋_GB2312" w:hAnsi="仿宋_GB2312" w:cs="仿宋_GB2312"/>
          <w:sz w:val="32"/>
          <w:szCs w:val="32"/>
          <w:lang w:val="en-US" w:eastAsia="zh-CN"/>
        </w:rPr>
        <w:t>。</w:t>
      </w:r>
    </w:p>
    <w:p w14:paraId="62F87F4E">
      <w:pPr>
        <w:spacing w:line="560" w:lineRule="exact"/>
        <w:ind w:firstLine="640" w:firstLineChars="200"/>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2.设置引导员将参与抓阄人员引导至抓阄顺序座位区按签到顺序号就坐。</w:t>
      </w:r>
    </w:p>
    <w:p w14:paraId="27FD0E68">
      <w:pPr>
        <w:spacing w:line="560" w:lineRule="exact"/>
        <w:ind w:firstLine="640" w:firstLineChars="200"/>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3.设置引导员将已组队人员引导至已组队人员座位区就坐。</w:t>
      </w:r>
    </w:p>
    <w:p w14:paraId="05E33DA0">
      <w:pPr>
        <w:spacing w:line="560" w:lineRule="exact"/>
        <w:ind w:firstLine="640" w:firstLineChars="200"/>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4.设置引导员将未组队人员引导至未组队人员座位区按照欠薪兑现金额分组就坐。</w:t>
      </w:r>
    </w:p>
    <w:p w14:paraId="3FB49691">
      <w:pPr>
        <w:spacing w:line="560" w:lineRule="exact"/>
        <w:ind w:firstLine="640" w:firstLineChars="200"/>
        <w:rPr>
          <w:rFonts w:hint="eastAsia" w:ascii="仿宋_GB2312" w:hAnsi="仿宋_GB2312" w:cs="仿宋_GB2312"/>
          <w:b w:val="0"/>
          <w:bCs w:val="0"/>
          <w:sz w:val="32"/>
          <w:szCs w:val="32"/>
          <w:lang w:val="en-US" w:eastAsia="zh-CN"/>
        </w:rPr>
      </w:pPr>
      <w:r>
        <w:rPr>
          <w:rFonts w:hint="eastAsia" w:ascii="仿宋_GB2312" w:hAnsi="仿宋_GB2312" w:cs="仿宋_GB2312"/>
          <w:b w:val="0"/>
          <w:bCs w:val="0"/>
          <w:sz w:val="32"/>
          <w:szCs w:val="32"/>
          <w:lang w:val="en-US" w:eastAsia="zh-CN"/>
        </w:rPr>
        <w:t>5.如果职工工资兑现金额超出房产抵顶金额报名抓取两套及多套房产的，按照一套房产对应一个签到顺序号的原则签到登记。</w:t>
      </w:r>
    </w:p>
    <w:p w14:paraId="3CBE9338">
      <w:pPr>
        <w:spacing w:line="560" w:lineRule="exact"/>
        <w:ind w:firstLine="640" w:firstLineChars="200"/>
        <w:rPr>
          <w:rFonts w:hint="default" w:ascii="仿宋_GB2312" w:hAnsi="仿宋_GB2312" w:eastAsia="仿宋_GB2312" w:cs="仿宋_GB2312"/>
          <w:lang w:val="en-US" w:eastAsia="zh-CN"/>
        </w:rPr>
      </w:pPr>
      <w:r>
        <w:rPr>
          <w:rFonts w:hint="eastAsia" w:ascii="仿宋_GB2312" w:hAnsi="仿宋_GB2312" w:cs="仿宋_GB2312"/>
          <w:sz w:val="32"/>
          <w:szCs w:val="32"/>
          <w:lang w:val="en-US" w:eastAsia="zh-CN"/>
        </w:rPr>
        <w:t>6.</w:t>
      </w:r>
      <w:r>
        <w:rPr>
          <w:rFonts w:hint="eastAsia" w:ascii="仿宋_GB2312" w:hAnsi="仿宋_GB2312" w:cs="仿宋_GB2312"/>
        </w:rPr>
        <w:t>签到登记时间设定当天8:00-9:00，在第一轮抓“抓房顺序号”结束</w:t>
      </w:r>
      <w:r>
        <w:rPr>
          <w:rFonts w:hint="eastAsia" w:ascii="仿宋_GB2312" w:hAnsi="仿宋_GB2312" w:cs="仿宋_GB2312"/>
          <w:lang w:eastAsia="zh-CN"/>
        </w:rPr>
        <w:t>时</w:t>
      </w:r>
      <w:r>
        <w:rPr>
          <w:rFonts w:hint="eastAsia" w:ascii="仿宋_GB2312" w:hAnsi="仿宋_GB2312" w:cs="仿宋_GB2312"/>
        </w:rPr>
        <w:t>还未签到的</w:t>
      </w:r>
      <w:r>
        <w:rPr>
          <w:rFonts w:hint="eastAsia" w:ascii="仿宋_GB2312" w:hAnsi="仿宋_GB2312" w:cs="仿宋_GB2312"/>
          <w:lang w:eastAsia="zh-CN"/>
        </w:rPr>
        <w:t>，</w:t>
      </w:r>
      <w:r>
        <w:rPr>
          <w:rFonts w:hint="eastAsia" w:ascii="仿宋_GB2312" w:hAnsi="仿宋_GB2312" w:cs="仿宋_GB2312"/>
        </w:rPr>
        <w:t>视为放弃</w:t>
      </w:r>
      <w:r>
        <w:rPr>
          <w:rFonts w:hint="eastAsia" w:ascii="仿宋_GB2312" w:hAnsi="仿宋_GB2312" w:cs="仿宋_GB2312"/>
          <w:lang w:eastAsia="zh-CN"/>
        </w:rPr>
        <w:t>抓取“</w:t>
      </w:r>
      <w:r>
        <w:rPr>
          <w:rFonts w:hint="eastAsia" w:ascii="仿宋_GB2312" w:hAnsi="仿宋_GB2312" w:cs="仿宋_GB2312"/>
        </w:rPr>
        <w:t>抓房顺序号</w:t>
      </w:r>
      <w:r>
        <w:rPr>
          <w:rFonts w:hint="eastAsia" w:ascii="仿宋_GB2312" w:hAnsi="仿宋_GB2312" w:cs="仿宋_GB2312"/>
          <w:lang w:eastAsia="zh-CN"/>
        </w:rPr>
        <w:t>”</w:t>
      </w:r>
      <w:r>
        <w:rPr>
          <w:rFonts w:hint="eastAsia" w:ascii="仿宋_GB2312" w:hAnsi="仿宋_GB2312" w:cs="仿宋_GB2312"/>
        </w:rPr>
        <w:t>，在已抓取“抓房顺序号”人员抓完房后</w:t>
      </w:r>
      <w:r>
        <w:rPr>
          <w:rFonts w:hint="eastAsia" w:ascii="仿宋_GB2312" w:hAnsi="仿宋_GB2312" w:cs="仿宋_GB2312"/>
          <w:lang w:eastAsia="zh-CN"/>
        </w:rPr>
        <w:t>，</w:t>
      </w:r>
      <w:r>
        <w:rPr>
          <w:rFonts w:hint="eastAsia" w:ascii="仿宋_GB2312" w:hAnsi="仿宋_GB2312" w:cs="仿宋_GB2312"/>
        </w:rPr>
        <w:t>再按照签到顺序</w:t>
      </w:r>
      <w:r>
        <w:rPr>
          <w:rFonts w:hint="eastAsia" w:ascii="仿宋_GB2312" w:hAnsi="仿宋_GB2312" w:cs="仿宋_GB2312"/>
          <w:lang w:eastAsia="zh-CN"/>
        </w:rPr>
        <w:t>直接</w:t>
      </w:r>
      <w:r>
        <w:rPr>
          <w:rFonts w:hint="eastAsia" w:ascii="仿宋_GB2312" w:hAnsi="仿宋_GB2312" w:cs="仿宋_GB2312"/>
        </w:rPr>
        <w:t>抓房。</w:t>
      </w:r>
    </w:p>
    <w:p w14:paraId="77E66AFE">
      <w:pPr>
        <w:spacing w:line="560" w:lineRule="exact"/>
        <w:ind w:firstLine="640" w:firstLineChars="200"/>
        <w:rPr>
          <w:rFonts w:hint="eastAsia" w:ascii="黑体" w:hAnsi="黑体" w:eastAsia="黑体" w:cs="黑体"/>
        </w:rPr>
      </w:pPr>
      <w:r>
        <w:rPr>
          <w:rFonts w:hint="eastAsia" w:ascii="黑体" w:hAnsi="黑体" w:eastAsia="黑体" w:cs="黑体"/>
          <w:color w:val="auto"/>
          <w:u w:val="none"/>
          <w:lang w:eastAsia="zh-CN"/>
        </w:rPr>
        <w:t>三、</w:t>
      </w:r>
      <w:r>
        <w:rPr>
          <w:rFonts w:hint="eastAsia" w:ascii="黑体" w:hAnsi="黑体" w:eastAsia="黑体" w:cs="黑体"/>
        </w:rPr>
        <w:t>组织抓“抓房顺序号”</w:t>
      </w:r>
    </w:p>
    <w:p w14:paraId="07D63955">
      <w:pPr>
        <w:spacing w:line="560" w:lineRule="exact"/>
        <w:ind w:firstLine="640" w:firstLineChars="200"/>
        <w:rPr>
          <w:rFonts w:ascii="仿宋_GB2312" w:hAnsi="仿宋_GB2312" w:cs="仿宋_GB2312"/>
        </w:rPr>
      </w:pPr>
      <w:r>
        <w:rPr>
          <w:rFonts w:hint="eastAsia" w:ascii="仿宋_GB2312" w:hAnsi="仿宋_GB2312" w:cs="仿宋_GB2312"/>
        </w:rPr>
        <w:t>1.按照签到顺序号的顺序抓“抓房顺序号”。</w:t>
      </w:r>
    </w:p>
    <w:p w14:paraId="675AA91C">
      <w:pPr>
        <w:spacing w:line="560" w:lineRule="exact"/>
        <w:ind w:firstLine="640" w:firstLineChars="200"/>
        <w:rPr>
          <w:rFonts w:hint="eastAsia"/>
        </w:rPr>
      </w:pPr>
      <w:r>
        <w:rPr>
          <w:rFonts w:hint="eastAsia" w:ascii="仿宋_GB2312" w:hAnsi="仿宋_GB2312" w:cs="仿宋_GB2312"/>
        </w:rPr>
        <w:t>2.抓房顺序号</w:t>
      </w:r>
      <w:r>
        <w:rPr>
          <w:rFonts w:hint="eastAsia"/>
        </w:rPr>
        <w:t>（阄）</w:t>
      </w:r>
      <w:r>
        <w:rPr>
          <w:rFonts w:hint="eastAsia"/>
          <w:lang w:eastAsia="zh-CN"/>
        </w:rPr>
        <w:t>事先经公证人员确认</w:t>
      </w:r>
      <w:r>
        <w:rPr>
          <w:rFonts w:hint="eastAsia"/>
        </w:rPr>
        <w:t>装</w:t>
      </w:r>
      <w:r>
        <w:rPr>
          <w:rFonts w:hint="eastAsia"/>
          <w:lang w:eastAsia="zh-CN"/>
        </w:rPr>
        <w:t>入</w:t>
      </w:r>
      <w:r>
        <w:rPr>
          <w:rFonts w:hint="eastAsia"/>
        </w:rPr>
        <w:t>乒乓球内、装箱。</w:t>
      </w:r>
    </w:p>
    <w:p w14:paraId="166A0EC2">
      <w:pPr>
        <w:spacing w:line="560" w:lineRule="exact"/>
        <w:ind w:firstLine="640" w:firstLineChars="200"/>
        <w:rPr>
          <w:rFonts w:hint="eastAsia" w:ascii="仿宋_GB2312" w:hAnsi="仿宋_GB2312" w:cs="仿宋_GB2312"/>
        </w:rPr>
      </w:pPr>
      <w:r>
        <w:rPr>
          <w:rFonts w:hint="eastAsia"/>
        </w:rPr>
        <w:t>3.抓</w:t>
      </w:r>
      <w:r>
        <w:rPr>
          <w:rFonts w:hint="eastAsia" w:ascii="仿宋_GB2312" w:hAnsi="仿宋_GB2312" w:cs="仿宋_GB2312"/>
        </w:rPr>
        <w:t>“抓房顺序号”实行一阄一抓，职工欠薪兑现金额较大报名抓取两套及多套房产的，依流程抓完一个阄后，应先登记抓阄结果，然后在主持人的主持下，再依流程重新抓下一个阄。</w:t>
      </w:r>
    </w:p>
    <w:p w14:paraId="77959493">
      <w:pPr>
        <w:spacing w:line="560" w:lineRule="exact"/>
        <w:ind w:firstLine="640" w:firstLineChars="200"/>
        <w:rPr>
          <w:rFonts w:hint="eastAsia" w:ascii="仿宋_GB2312" w:hAnsi="仿宋_GB2312" w:cs="仿宋_GB2312"/>
        </w:rPr>
      </w:pPr>
      <w:r>
        <w:rPr>
          <w:rFonts w:hint="eastAsia" w:ascii="仿宋_GB2312" w:hAnsi="仿宋_GB2312" w:cs="仿宋_GB2312"/>
        </w:rPr>
        <w:t>4.如主持人叫号3次仍不到台上抓阄的，视为自动放弃本轮</w:t>
      </w:r>
      <w:r>
        <w:rPr>
          <w:rFonts w:hint="eastAsia" w:ascii="仿宋_GB2312" w:hAnsi="仿宋_GB2312" w:cs="仿宋_GB2312"/>
          <w:lang w:eastAsia="zh-CN"/>
        </w:rPr>
        <w:t>抓取</w:t>
      </w:r>
      <w:r>
        <w:rPr>
          <w:rFonts w:hint="eastAsia" w:ascii="仿宋_GB2312" w:hAnsi="仿宋_GB2312" w:cs="仿宋_GB2312"/>
        </w:rPr>
        <w:t>抓房顺序号</w:t>
      </w:r>
      <w:r>
        <w:rPr>
          <w:rFonts w:hint="eastAsia" w:ascii="仿宋_GB2312" w:hAnsi="仿宋_GB2312" w:cs="仿宋_GB2312"/>
          <w:lang w:eastAsia="zh-CN"/>
        </w:rPr>
        <w:t>资格</w:t>
      </w:r>
      <w:r>
        <w:rPr>
          <w:rFonts w:hint="eastAsia" w:ascii="仿宋_GB2312" w:hAnsi="仿宋_GB2312" w:cs="仿宋_GB2312"/>
        </w:rPr>
        <w:t>，由后续号依次递补，待本轮抓阄人抓完后，再按签到顺序号从剩余阄中抓取。如到最后主持人叫号三次仍不到台上抓阄的，视为放弃本次</w:t>
      </w:r>
      <w:r>
        <w:rPr>
          <w:rFonts w:hint="eastAsia" w:ascii="仿宋_GB2312" w:hAnsi="仿宋_GB2312" w:cs="仿宋_GB2312"/>
          <w:lang w:eastAsia="zh-CN"/>
        </w:rPr>
        <w:t>抓取</w:t>
      </w:r>
      <w:r>
        <w:rPr>
          <w:rFonts w:hint="eastAsia" w:ascii="仿宋_GB2312" w:hAnsi="仿宋_GB2312" w:cs="仿宋_GB2312"/>
        </w:rPr>
        <w:t>抓房顺序号</w:t>
      </w:r>
      <w:r>
        <w:rPr>
          <w:rFonts w:hint="eastAsia" w:ascii="仿宋_GB2312" w:hAnsi="仿宋_GB2312" w:cs="仿宋_GB2312"/>
          <w:lang w:eastAsia="zh-CN"/>
        </w:rPr>
        <w:t>资格</w:t>
      </w:r>
      <w:r>
        <w:rPr>
          <w:rFonts w:hint="eastAsia" w:ascii="仿宋_GB2312" w:hAnsi="仿宋_GB2312" w:cs="仿宋_GB2312"/>
        </w:rPr>
        <w:t>。</w:t>
      </w:r>
    </w:p>
    <w:p w14:paraId="0B1EB16E">
      <w:pPr>
        <w:spacing w:line="560" w:lineRule="exact"/>
        <w:ind w:firstLine="640" w:firstLineChars="200"/>
        <w:rPr>
          <w:rFonts w:hint="eastAsia" w:ascii="仿宋_GB2312" w:hAnsi="仿宋_GB2312" w:cs="仿宋_GB2312"/>
        </w:rPr>
      </w:pPr>
      <w:r>
        <w:rPr>
          <w:rFonts w:hint="eastAsia" w:ascii="仿宋_GB2312" w:hAnsi="仿宋_GB2312" w:cs="仿宋_GB2312"/>
        </w:rPr>
        <w:t>5.允许未能组队</w:t>
      </w:r>
      <w:r>
        <w:rPr>
          <w:rFonts w:hint="eastAsia" w:ascii="仿宋_GB2312" w:hAnsi="仿宋_GB2312" w:cs="仿宋_GB2312"/>
          <w:lang w:eastAsia="zh-CN"/>
        </w:rPr>
        <w:t>欠薪</w:t>
      </w:r>
      <w:r>
        <w:rPr>
          <w:rFonts w:hint="eastAsia" w:ascii="仿宋_GB2312" w:hAnsi="仿宋_GB2312" w:cs="仿宋_GB2312"/>
        </w:rPr>
        <w:t>职工现场组队，组队成功后到签到登记区登记，并当场办理委托抓阄手续</w:t>
      </w:r>
      <w:r>
        <w:rPr>
          <w:rFonts w:hint="eastAsia" w:ascii="仿宋_GB2312" w:hAnsi="仿宋_GB2312" w:cs="仿宋_GB2312"/>
          <w:lang w:eastAsia="zh-CN"/>
        </w:rPr>
        <w:t>，</w:t>
      </w:r>
      <w:r>
        <w:rPr>
          <w:rFonts w:hint="eastAsia" w:ascii="仿宋_GB2312" w:hAnsi="仿宋_GB2312" w:cs="仿宋_GB2312"/>
        </w:rPr>
        <w:t>在已抓取“抓房顺序号”人员抓完房后按照签到顺序后续依次</w:t>
      </w:r>
      <w:r>
        <w:rPr>
          <w:rFonts w:hint="eastAsia" w:ascii="仿宋_GB2312" w:hAnsi="仿宋_GB2312" w:cs="仿宋_GB2312"/>
          <w:lang w:eastAsia="zh-CN"/>
        </w:rPr>
        <w:t>直接</w:t>
      </w:r>
      <w:r>
        <w:rPr>
          <w:rFonts w:hint="eastAsia" w:ascii="仿宋_GB2312" w:hAnsi="仿宋_GB2312" w:cs="仿宋_GB2312"/>
        </w:rPr>
        <w:t>抓房</w:t>
      </w:r>
      <w:r>
        <w:rPr>
          <w:rFonts w:hint="eastAsia" w:ascii="仿宋_GB2312" w:hAnsi="仿宋_GB2312" w:cs="仿宋_GB2312"/>
          <w:lang w:eastAsia="zh-CN"/>
        </w:rPr>
        <w:t>，按照签到登记的顺序现场组队报名数额，整体不超过</w:t>
      </w:r>
      <w:r>
        <w:rPr>
          <w:rFonts w:hint="eastAsia" w:ascii="仿宋_GB2312" w:hAnsi="仿宋_GB2312" w:cs="仿宋_GB2312"/>
          <w:lang w:val="en-US" w:eastAsia="zh-CN"/>
        </w:rPr>
        <w:t>91套房产。</w:t>
      </w:r>
    </w:p>
    <w:p w14:paraId="461FE8D8">
      <w:pPr>
        <w:spacing w:line="560" w:lineRule="exact"/>
        <w:ind w:firstLine="643" w:firstLineChars="200"/>
        <w:rPr>
          <w:b/>
          <w:bCs/>
        </w:rPr>
      </w:pPr>
      <w:r>
        <w:rPr>
          <w:rFonts w:hint="eastAsia"/>
          <w:b/>
          <w:bCs/>
          <w:lang w:val="en-US" w:eastAsia="zh-CN"/>
        </w:rPr>
        <w:t>6</w:t>
      </w:r>
      <w:r>
        <w:rPr>
          <w:rFonts w:hint="eastAsia"/>
          <w:b/>
          <w:bCs/>
        </w:rPr>
        <w:t>.上台抓</w:t>
      </w:r>
      <w:r>
        <w:rPr>
          <w:rFonts w:hint="eastAsia" w:ascii="仿宋_GB2312" w:hAnsi="仿宋_GB2312" w:cs="仿宋_GB2312"/>
          <w:b/>
          <w:bCs/>
        </w:rPr>
        <w:t>“抓房顺序号”</w:t>
      </w:r>
      <w:r>
        <w:rPr>
          <w:rFonts w:hint="eastAsia"/>
          <w:b/>
          <w:bCs/>
        </w:rPr>
        <w:t>过程共五步。</w:t>
      </w:r>
    </w:p>
    <w:p w14:paraId="0913B5C9">
      <w:pPr>
        <w:spacing w:line="560" w:lineRule="exact"/>
        <w:ind w:firstLine="640" w:firstLineChars="200"/>
      </w:pPr>
      <w:r>
        <w:rPr>
          <w:rFonts w:hint="eastAsia" w:eastAsia="楷体_GB2312"/>
        </w:rPr>
        <w:t>第一步验证信息</w:t>
      </w:r>
      <w:r>
        <w:rPr>
          <w:rFonts w:hint="eastAsia"/>
        </w:rPr>
        <w:t>：主持人按照签到顺序号通知抓阄人准备上台抓阄，抓阄人需携带</w:t>
      </w:r>
      <w:r>
        <w:rPr>
          <w:rFonts w:hint="eastAsia"/>
          <w:b/>
          <w:bCs/>
        </w:rPr>
        <w:t>本人身份证、抓阄证、签到顺序号</w:t>
      </w:r>
      <w:r>
        <w:rPr>
          <w:rFonts w:hint="eastAsia"/>
          <w:bCs/>
        </w:rPr>
        <w:t>三样</w:t>
      </w:r>
      <w:r>
        <w:rPr>
          <w:rFonts w:hint="eastAsia"/>
        </w:rPr>
        <w:t>原件到</w:t>
      </w:r>
      <w:r>
        <w:rPr>
          <w:rFonts w:hint="eastAsia"/>
          <w:b/>
        </w:rPr>
        <w:t>验证区</w:t>
      </w:r>
      <w:r>
        <w:rPr>
          <w:rFonts w:hint="eastAsia"/>
        </w:rPr>
        <w:t>进行验证，由工作人员验证抓阄人身份信息，抓阄人随后到台上的抓阄区。</w:t>
      </w:r>
    </w:p>
    <w:p w14:paraId="127A8B0B">
      <w:pPr>
        <w:spacing w:line="560" w:lineRule="exact"/>
        <w:ind w:firstLine="640" w:firstLineChars="200"/>
        <w:rPr>
          <w:rFonts w:hint="eastAsia" w:eastAsia="仿宋_GB2312"/>
          <w:lang w:eastAsia="zh-CN"/>
        </w:rPr>
      </w:pPr>
      <w:r>
        <w:rPr>
          <w:rFonts w:hint="eastAsia" w:eastAsia="楷体_GB2312"/>
        </w:rPr>
        <w:t>第二步上台抓阄</w:t>
      </w:r>
      <w:r>
        <w:rPr>
          <w:rFonts w:hint="eastAsia"/>
        </w:rPr>
        <w:t>（乒乓球）：抓阄人来到主席台上，在公证员及</w:t>
      </w:r>
      <w:r>
        <w:rPr>
          <w:rFonts w:hint="eastAsia"/>
          <w:lang w:eastAsia="zh-CN"/>
        </w:rPr>
        <w:t>工作人</w:t>
      </w:r>
      <w:r>
        <w:rPr>
          <w:rFonts w:hint="eastAsia"/>
        </w:rPr>
        <w:t>员的监督下，抓取一个阄，将阄交给工作人员。</w:t>
      </w:r>
      <w:r>
        <w:rPr>
          <w:rFonts w:hint="eastAsia"/>
          <w:b/>
        </w:rPr>
        <w:t>请注意：</w:t>
      </w:r>
      <w:r>
        <w:rPr>
          <w:rFonts w:hint="eastAsia"/>
        </w:rPr>
        <w:t>一个抓阄证一次只能抓一个阄，不能抓多次，不能一次抓多个阄。抓完阄后不要打开，先交给旁边工作人员</w:t>
      </w:r>
      <w:r>
        <w:rPr>
          <w:rFonts w:hint="eastAsia"/>
          <w:lang w:eastAsia="zh-CN"/>
        </w:rPr>
        <w:t>。</w:t>
      </w:r>
    </w:p>
    <w:p w14:paraId="0C735FB1">
      <w:pPr>
        <w:spacing w:line="560" w:lineRule="exact"/>
        <w:ind w:firstLine="640" w:firstLineChars="200"/>
      </w:pPr>
      <w:r>
        <w:rPr>
          <w:rFonts w:hint="eastAsia" w:eastAsia="楷体_GB2312"/>
        </w:rPr>
        <w:t>第三步阄号按手印并公布</w:t>
      </w:r>
      <w:r>
        <w:rPr>
          <w:rFonts w:hint="eastAsia"/>
        </w:rPr>
        <w:t>：工作人员现场将阄打开，抓阄人在所抓阄的背面按手印，随后工作人员将阄交给主持人，主持人现场打开，现场公布阄上显示的抓房顺序号。</w:t>
      </w:r>
    </w:p>
    <w:p w14:paraId="6DB2CA35">
      <w:pPr>
        <w:spacing w:line="560" w:lineRule="exact"/>
        <w:ind w:firstLine="640" w:firstLineChars="200"/>
      </w:pPr>
      <w:r>
        <w:rPr>
          <w:rFonts w:hint="eastAsia" w:eastAsia="楷体_GB2312"/>
        </w:rPr>
        <w:t>第四步登记确认</w:t>
      </w:r>
      <w:r>
        <w:rPr>
          <w:rFonts w:hint="eastAsia"/>
        </w:rPr>
        <w:t>：主持人将阄交给工作人员，由工作人员带领抓阄人到抓阄结果登记区进行登记（签字按手印）</w:t>
      </w:r>
      <w:r>
        <w:rPr>
          <w:rFonts w:hint="eastAsia"/>
          <w:lang w:val="en-US" w:eastAsia="zh-CN"/>
        </w:rPr>
        <w:t>,并现场发放第二轮抓阄证。</w:t>
      </w:r>
      <w:r>
        <w:rPr>
          <w:rFonts w:hint="eastAsia"/>
        </w:rPr>
        <w:t xml:space="preserve">  </w:t>
      </w:r>
    </w:p>
    <w:p w14:paraId="5F41BE49">
      <w:pPr>
        <w:spacing w:line="560" w:lineRule="exact"/>
        <w:ind w:firstLine="640" w:firstLineChars="200"/>
        <w:rPr>
          <w:rFonts w:ascii="仿宋_GB2312" w:hAnsi="仿宋_GB2312" w:cs="仿宋_GB2312"/>
          <w:b/>
          <w:bCs/>
        </w:rPr>
      </w:pPr>
      <w:r>
        <w:rPr>
          <w:rFonts w:hint="eastAsia" w:eastAsia="楷体_GB2312"/>
        </w:rPr>
        <w:t>第五步：</w:t>
      </w:r>
      <w:r>
        <w:rPr>
          <w:rFonts w:hint="eastAsia"/>
        </w:rPr>
        <w:t>抓阄人携带抓房顺序号</w:t>
      </w:r>
      <w:r>
        <w:rPr>
          <w:rFonts w:hint="eastAsia"/>
          <w:bCs/>
        </w:rPr>
        <w:t>、身份证、</w:t>
      </w:r>
      <w:r>
        <w:rPr>
          <w:rFonts w:hint="eastAsia"/>
          <w:bCs/>
          <w:lang w:eastAsia="zh-CN"/>
        </w:rPr>
        <w:t>新的</w:t>
      </w:r>
      <w:r>
        <w:rPr>
          <w:rFonts w:hint="eastAsia"/>
          <w:bCs/>
        </w:rPr>
        <w:t>抓阄证三样原件，到</w:t>
      </w:r>
      <w:r>
        <w:rPr>
          <w:rFonts w:hint="eastAsia" w:ascii="仿宋_GB2312" w:hAnsi="仿宋_GB2312" w:cs="仿宋_GB2312"/>
          <w:bCs/>
        </w:rPr>
        <w:t>抓房座位区依抓房顺序号序次就坐</w:t>
      </w:r>
      <w:r>
        <w:rPr>
          <w:rFonts w:hint="eastAsia" w:ascii="仿宋_GB2312" w:hAnsi="仿宋_GB2312" w:cs="仿宋_GB2312"/>
          <w:bCs/>
          <w:lang w:eastAsia="zh-CN"/>
        </w:rPr>
        <w:t>，等候第二轮抓阄</w:t>
      </w:r>
      <w:r>
        <w:rPr>
          <w:rFonts w:hint="eastAsia" w:ascii="仿宋_GB2312" w:hAnsi="仿宋_GB2312" w:cs="仿宋_GB2312"/>
          <w:bCs/>
        </w:rPr>
        <w:t>。</w:t>
      </w:r>
    </w:p>
    <w:p w14:paraId="3813CEC3">
      <w:pPr>
        <w:spacing w:line="560" w:lineRule="exact"/>
        <w:ind w:firstLine="640" w:firstLineChars="200"/>
        <w:rPr>
          <w:rFonts w:hint="eastAsia" w:ascii="黑体" w:hAnsi="黑体" w:eastAsia="黑体" w:cs="黑体"/>
        </w:rPr>
      </w:pPr>
      <w:r>
        <w:rPr>
          <w:rFonts w:hint="eastAsia" w:ascii="黑体" w:hAnsi="黑体" w:eastAsia="黑体" w:cs="黑体"/>
          <w:lang w:eastAsia="zh-CN"/>
        </w:rPr>
        <w:t>四、</w:t>
      </w:r>
      <w:r>
        <w:rPr>
          <w:rFonts w:hint="eastAsia" w:ascii="黑体" w:hAnsi="黑体" w:eastAsia="黑体" w:cs="黑体"/>
        </w:rPr>
        <w:t>组织现场抓房</w:t>
      </w:r>
    </w:p>
    <w:p w14:paraId="236DDC50">
      <w:pPr>
        <w:spacing w:line="560" w:lineRule="exact"/>
        <w:ind w:firstLine="640" w:firstLineChars="200"/>
        <w:rPr>
          <w:rFonts w:ascii="仿宋_GB2312" w:hAnsi="仿宋_GB2312" w:cs="仿宋_GB2312"/>
        </w:rPr>
      </w:pPr>
      <w:r>
        <w:rPr>
          <w:rFonts w:hint="eastAsia" w:ascii="仿宋_GB2312" w:hAnsi="仿宋_GB2312" w:cs="仿宋_GB2312"/>
        </w:rPr>
        <w:t>1.按照“抓房顺序号”的顺序组织抓房。</w:t>
      </w:r>
    </w:p>
    <w:p w14:paraId="1F0AE76E">
      <w:pPr>
        <w:spacing w:line="560" w:lineRule="exact"/>
        <w:ind w:firstLine="640" w:firstLineChars="200"/>
      </w:pPr>
      <w:r>
        <w:rPr>
          <w:rFonts w:hint="eastAsia" w:ascii="仿宋_GB2312" w:hAnsi="仿宋_GB2312" w:cs="仿宋_GB2312"/>
        </w:rPr>
        <w:t>2.房源</w:t>
      </w:r>
      <w:r>
        <w:rPr>
          <w:rFonts w:hint="eastAsia"/>
        </w:rPr>
        <w:t>（阄）现场张贴，现场装信封、装箱。</w:t>
      </w:r>
    </w:p>
    <w:p w14:paraId="32CAFAD3">
      <w:pPr>
        <w:spacing w:line="560" w:lineRule="exact"/>
        <w:ind w:firstLine="640" w:firstLineChars="200"/>
      </w:pPr>
      <w:r>
        <w:rPr>
          <w:rFonts w:hint="eastAsia"/>
        </w:rPr>
        <w:t>3.组织</w:t>
      </w:r>
      <w:r>
        <w:rPr>
          <w:rFonts w:hint="eastAsia" w:ascii="仿宋_GB2312" w:hAnsi="仿宋_GB2312" w:cs="仿宋_GB2312"/>
        </w:rPr>
        <w:t>抓房实行一阄一抓，职工欠薪兑现金额较大报名抓取两套及多套房产的，</w:t>
      </w:r>
      <w:r>
        <w:rPr>
          <w:rFonts w:hint="eastAsia"/>
        </w:rPr>
        <w:t>需按</w:t>
      </w:r>
      <w:r>
        <w:rPr>
          <w:rFonts w:hint="eastAsia" w:ascii="仿宋_GB2312" w:hAnsi="仿宋_GB2312" w:cs="仿宋_GB2312"/>
        </w:rPr>
        <w:t>抓房顺序号的顺序依次</w:t>
      </w:r>
      <w:r>
        <w:rPr>
          <w:rFonts w:hint="eastAsia"/>
        </w:rPr>
        <w:t>抓房。</w:t>
      </w:r>
    </w:p>
    <w:p w14:paraId="4918D6FF">
      <w:pPr>
        <w:spacing w:line="560" w:lineRule="exact"/>
        <w:ind w:firstLine="640" w:firstLineChars="200"/>
      </w:pPr>
      <w:r>
        <w:rPr>
          <w:rFonts w:hint="eastAsia" w:ascii="宋体" w:hAnsi="宋体" w:eastAsia="宋体"/>
        </w:rPr>
        <w:t>4.</w:t>
      </w:r>
      <w:r>
        <w:rPr>
          <w:rFonts w:hint="eastAsia"/>
        </w:rPr>
        <w:t>登记抓阄人未能按时到达会场</w:t>
      </w:r>
      <w:r>
        <w:rPr>
          <w:rFonts w:hint="eastAsia"/>
          <w:u w:val="none"/>
          <w:lang w:eastAsia="zh-CN"/>
        </w:rPr>
        <w:t>、</w:t>
      </w:r>
      <w:r>
        <w:rPr>
          <w:rFonts w:hint="eastAsia"/>
          <w:u w:val="none"/>
        </w:rPr>
        <w:t>第一轮未签到抓号</w:t>
      </w:r>
      <w:r>
        <w:rPr>
          <w:rFonts w:hint="eastAsia"/>
        </w:rPr>
        <w:t>造成抓房顺序号出现中断的，</w:t>
      </w:r>
      <w:r>
        <w:rPr>
          <w:rFonts w:hint="eastAsia"/>
          <w:lang w:eastAsia="zh-CN"/>
        </w:rPr>
        <w:t>或</w:t>
      </w:r>
      <w:r>
        <w:rPr>
          <w:rFonts w:hint="eastAsia"/>
        </w:rPr>
        <w:t>主持人叫号</w:t>
      </w:r>
      <w:r>
        <w:t>3</w:t>
      </w:r>
      <w:r>
        <w:rPr>
          <w:rFonts w:hint="eastAsia"/>
        </w:rPr>
        <w:t>次仍不到台上抓阄的，视为自动放弃本轮抓房顺序号，由后续号依次递补，待本轮抓阄人抓完后，再按签到顺序号从剩余阄中抓取。</w:t>
      </w:r>
    </w:p>
    <w:p w14:paraId="59DA37AA">
      <w:pPr>
        <w:spacing w:line="560" w:lineRule="exact"/>
        <w:ind w:firstLine="640" w:firstLineChars="200"/>
      </w:pPr>
      <w:r>
        <w:rPr>
          <w:rFonts w:hint="eastAsia"/>
        </w:rPr>
        <w:t>5.抓房实行5个号一组，</w:t>
      </w:r>
      <w:r>
        <w:rPr>
          <w:rFonts w:hint="eastAsia"/>
          <w:lang w:eastAsia="zh-CN"/>
        </w:rPr>
        <w:t>留出适当时间组队</w:t>
      </w:r>
      <w:r>
        <w:rPr>
          <w:rFonts w:hint="eastAsia"/>
        </w:rPr>
        <w:t>，再进行下一组抓阄。</w:t>
      </w:r>
    </w:p>
    <w:p w14:paraId="436EE4E8">
      <w:pPr>
        <w:spacing w:line="560" w:lineRule="exact"/>
        <w:ind w:firstLine="640" w:firstLineChars="200"/>
        <w:rPr>
          <w:rFonts w:hint="eastAsia" w:ascii="仿宋_GB2312" w:hAnsi="仿宋_GB2312" w:cs="仿宋_GB2312"/>
        </w:rPr>
      </w:pPr>
      <w:r>
        <w:rPr>
          <w:rFonts w:hint="eastAsia"/>
        </w:rPr>
        <w:t>6.</w:t>
      </w:r>
      <w:r>
        <w:rPr>
          <w:rFonts w:hint="eastAsia" w:ascii="仿宋_GB2312" w:hAnsi="仿宋_GB2312" w:cs="仿宋_GB2312"/>
        </w:rPr>
        <w:t>如前期组队未能组够91组，允许未能组队职工现场组队，组队成功后到</w:t>
      </w:r>
      <w:r>
        <w:rPr>
          <w:rFonts w:hint="eastAsia"/>
        </w:rPr>
        <w:t>签到登记区登记，并</w:t>
      </w:r>
      <w:r>
        <w:rPr>
          <w:rFonts w:hint="eastAsia" w:ascii="仿宋_GB2312" w:hAnsi="仿宋_GB2312" w:cs="仿宋_GB2312"/>
        </w:rPr>
        <w:t>当场办理委托抓阄手续。在已抓取“抓房顺序号”人员抓完房后再按照签到顺序号后续直接抓房。</w:t>
      </w:r>
    </w:p>
    <w:p w14:paraId="1A4563F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7.</w:t>
      </w:r>
      <w:r>
        <w:rPr>
          <w:rFonts w:hint="eastAsia" w:ascii="仿宋_GB2312" w:hAnsi="仿宋_GB2312" w:eastAsia="仿宋_GB2312" w:cs="仿宋_GB2312"/>
          <w:sz w:val="32"/>
          <w:szCs w:val="32"/>
          <w:lang w:val="en-US" w:eastAsia="zh-CN"/>
        </w:rPr>
        <w:t>单人报名金额不做限制,单人欠薪兑现金额超出房产抵顶金额报名抓取两套或多套房产的，均按最后一次抓阄抓取的房</w:t>
      </w:r>
      <w:r>
        <w:rPr>
          <w:rFonts w:hint="eastAsia" w:ascii="仿宋_GB2312" w:hAnsi="仿宋_GB2312" w:cs="仿宋_GB2312"/>
          <w:sz w:val="32"/>
          <w:szCs w:val="32"/>
          <w:lang w:val="en-US" w:eastAsia="zh-CN"/>
        </w:rPr>
        <w:t>型</w:t>
      </w:r>
      <w:r>
        <w:rPr>
          <w:rFonts w:hint="eastAsia" w:ascii="仿宋_GB2312" w:hAnsi="仿宋_GB2312" w:eastAsia="仿宋_GB2312" w:cs="仿宋_GB2312"/>
          <w:sz w:val="32"/>
          <w:szCs w:val="32"/>
          <w:lang w:val="en-US" w:eastAsia="zh-CN"/>
        </w:rPr>
        <w:t>进行现场组队或补足差额。</w:t>
      </w:r>
    </w:p>
    <w:p w14:paraId="1519622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sz w:val="32"/>
          <w:szCs w:val="32"/>
          <w:lang w:val="en-US" w:eastAsia="zh-CN"/>
        </w:rPr>
        <w:t>8.</w:t>
      </w:r>
      <w:r>
        <w:rPr>
          <w:rFonts w:hint="eastAsia" w:ascii="仿宋_GB2312" w:hAnsi="仿宋_GB2312" w:cs="仿宋_GB2312"/>
          <w:color w:val="auto"/>
          <w:sz w:val="32"/>
          <w:szCs w:val="32"/>
          <w:lang w:val="en-US" w:eastAsia="zh-CN"/>
        </w:rPr>
        <w:t>现场抓取房型后，允许职工及不同组队间依自愿原则，相互交换所抓房型，交换意愿达成需到法律服务区现场签订换房协议。交换房型后，应按照交换后的房产抵顶价解决差额问题。交换房型应在抓阄当天完成，未能在当天达成换房协议的，以现场抓阄情况为最终结果，在调解协议确认后将不再支持相互交换。</w:t>
      </w:r>
    </w:p>
    <w:p w14:paraId="7DA96328">
      <w:pPr>
        <w:spacing w:line="560" w:lineRule="exact"/>
        <w:ind w:firstLine="643" w:firstLineChars="200"/>
      </w:pPr>
      <w:r>
        <w:rPr>
          <w:rFonts w:hint="eastAsia"/>
          <w:b/>
          <w:bCs/>
          <w:lang w:val="en-US" w:eastAsia="zh-CN"/>
        </w:rPr>
        <w:t>9</w:t>
      </w:r>
      <w:r>
        <w:rPr>
          <w:rFonts w:hint="eastAsia"/>
          <w:b/>
          <w:bCs/>
        </w:rPr>
        <w:t>.上台抓</w:t>
      </w:r>
      <w:r>
        <w:rPr>
          <w:rFonts w:hint="eastAsia" w:ascii="仿宋_GB2312" w:hAnsi="仿宋_GB2312" w:cs="仿宋_GB2312"/>
          <w:b/>
          <w:bCs/>
        </w:rPr>
        <w:t>房</w:t>
      </w:r>
      <w:r>
        <w:rPr>
          <w:rFonts w:hint="eastAsia"/>
          <w:b/>
          <w:bCs/>
        </w:rPr>
        <w:t>过程共八步。</w:t>
      </w:r>
    </w:p>
    <w:p w14:paraId="6C659E2B">
      <w:pPr>
        <w:spacing w:line="560" w:lineRule="exact"/>
        <w:ind w:firstLine="640" w:firstLineChars="200"/>
      </w:pPr>
      <w:r>
        <w:rPr>
          <w:rFonts w:hint="eastAsia" w:eastAsia="楷体_GB2312"/>
        </w:rPr>
        <w:t>第一步验证信息</w:t>
      </w:r>
      <w:r>
        <w:rPr>
          <w:rFonts w:hint="eastAsia"/>
        </w:rPr>
        <w:t>：主持人按照抓房顺序号通知抓阄人准备上台抓阄，抓阄人需携带</w:t>
      </w:r>
      <w:r>
        <w:rPr>
          <w:rFonts w:hint="eastAsia"/>
          <w:b/>
          <w:bCs/>
        </w:rPr>
        <w:t>本人身份证、抓阄证、抓房顺序号</w:t>
      </w:r>
      <w:r>
        <w:rPr>
          <w:rFonts w:hint="eastAsia"/>
          <w:bCs/>
        </w:rPr>
        <w:t>三样</w:t>
      </w:r>
      <w:r>
        <w:rPr>
          <w:rFonts w:hint="eastAsia"/>
        </w:rPr>
        <w:t>原件到</w:t>
      </w:r>
      <w:r>
        <w:rPr>
          <w:rFonts w:hint="eastAsia"/>
          <w:b/>
        </w:rPr>
        <w:t>验证区</w:t>
      </w:r>
      <w:r>
        <w:rPr>
          <w:rFonts w:hint="eastAsia"/>
        </w:rPr>
        <w:t>进行验证，由工作人员验证抓阄人身份信息，抓阄人随后到台上的抓阄区。</w:t>
      </w:r>
    </w:p>
    <w:p w14:paraId="34529400">
      <w:pPr>
        <w:spacing w:line="560" w:lineRule="exact"/>
        <w:ind w:firstLine="640" w:firstLineChars="200"/>
        <w:rPr>
          <w:rFonts w:hint="eastAsia" w:eastAsia="仿宋_GB2312"/>
          <w:lang w:eastAsia="zh-CN"/>
        </w:rPr>
      </w:pPr>
      <w:r>
        <w:rPr>
          <w:rFonts w:hint="eastAsia" w:eastAsia="楷体_GB2312"/>
        </w:rPr>
        <w:t>第二步上台抓信封</w:t>
      </w:r>
      <w:r>
        <w:rPr>
          <w:rFonts w:hint="eastAsia"/>
        </w:rPr>
        <w:t>：抓阄人来到主席台上，在公证员及监督员的监督下，抓取一个信封，将信封交给工作人员。</w:t>
      </w:r>
      <w:r>
        <w:rPr>
          <w:rFonts w:hint="eastAsia"/>
          <w:b/>
        </w:rPr>
        <w:t>请注意：</w:t>
      </w:r>
      <w:r>
        <w:rPr>
          <w:rFonts w:hint="eastAsia"/>
        </w:rPr>
        <w:t>一个抓阄证一次只能抓一个信封，不能抓多次，不能一次抓多个信封。抓完信封后不要打开，先交给旁边工作人员</w:t>
      </w:r>
      <w:r>
        <w:rPr>
          <w:rFonts w:hint="eastAsia"/>
          <w:lang w:eastAsia="zh-CN"/>
        </w:rPr>
        <w:t>。</w:t>
      </w:r>
    </w:p>
    <w:p w14:paraId="7A7DB060">
      <w:pPr>
        <w:spacing w:line="560" w:lineRule="exact"/>
        <w:ind w:firstLine="640" w:firstLineChars="200"/>
      </w:pPr>
      <w:r>
        <w:rPr>
          <w:rFonts w:hint="eastAsia" w:eastAsia="楷体_GB2312"/>
        </w:rPr>
        <w:t>第三步阄号按手印并公布</w:t>
      </w:r>
      <w:r>
        <w:rPr>
          <w:rFonts w:hint="eastAsia"/>
        </w:rPr>
        <w:t>：工作人员现场将信封打开，抓阄人在所抓阄的背面按手印，随后工作人员将阄交给主持人，主持人现场打开，现场公布阄上显示房产的栋号、室号、抵顶金额等信息。</w:t>
      </w:r>
    </w:p>
    <w:p w14:paraId="7EB8D967">
      <w:pPr>
        <w:spacing w:line="560" w:lineRule="exact"/>
        <w:ind w:firstLine="640" w:firstLineChars="200"/>
      </w:pPr>
      <w:r>
        <w:rPr>
          <w:rFonts w:hint="eastAsia" w:eastAsia="楷体_GB2312"/>
        </w:rPr>
        <w:t>第四步抓阄结果登记</w:t>
      </w:r>
      <w:r>
        <w:rPr>
          <w:rFonts w:hint="eastAsia"/>
        </w:rPr>
        <w:t>：主持人将阄交给工作人员，由工作人员带领抓阄人到抓阄结果登记区进行登记</w:t>
      </w:r>
      <w:r>
        <w:rPr>
          <w:rFonts w:hint="eastAsia"/>
          <w:lang w:eastAsia="zh-CN"/>
        </w:rPr>
        <w:t>并发放抓阄结果确认单</w:t>
      </w:r>
      <w:r>
        <w:rPr>
          <w:rFonts w:hint="eastAsia"/>
        </w:rPr>
        <w:t>（签字按手印）。</w:t>
      </w:r>
    </w:p>
    <w:p w14:paraId="3E14FD62">
      <w:pPr>
        <w:spacing w:line="576" w:lineRule="exact"/>
        <w:ind w:firstLine="640" w:firstLineChars="200"/>
        <w:rPr>
          <w:rFonts w:hint="eastAsia" w:eastAsia="仿宋_GB2312"/>
          <w:bCs/>
          <w:lang w:val="en-US" w:eastAsia="zh-CN"/>
        </w:rPr>
      </w:pPr>
      <w:r>
        <w:rPr>
          <w:rFonts w:hint="eastAsia" w:ascii="楷体_GB2312" w:hAnsi="楷体_GB2312" w:eastAsia="楷体_GB2312" w:cs="楷体_GB2312"/>
        </w:rPr>
        <w:t>第五步现场组队：</w:t>
      </w:r>
      <w:r>
        <w:rPr>
          <w:rFonts w:hint="eastAsia"/>
        </w:rPr>
        <w:t>工作人员引导抓阄人到</w:t>
      </w:r>
      <w:r>
        <w:rPr>
          <w:rFonts w:hint="eastAsia"/>
          <w:bCs/>
        </w:rPr>
        <w:t>现场组队区进行现场组队解决房产抵顶金额与工资兑现金额差额问题，</w:t>
      </w:r>
      <w:r>
        <w:rPr>
          <w:rFonts w:hint="eastAsia" w:ascii="仿宋_GB2312" w:hAnsi="仿宋_GB2312" w:cs="仿宋_GB2312"/>
        </w:rPr>
        <w:t>现场将提供未能组队职工信息，并按照欠薪兑现金额分组就坐，方便现场快速组队。若因相互不熟悉，不能顺利组队的，组织方将视情现场提供组队建议，职工应当积极配合解决，律师团队将提供法律支持。</w:t>
      </w:r>
      <w:r>
        <w:rPr>
          <w:rFonts w:hint="eastAsia" w:ascii="仿宋_GB2312" w:hAnsi="仿宋_GB2312" w:cs="仿宋_GB2312"/>
          <w:lang w:eastAsia="zh-CN"/>
        </w:rPr>
        <w:t>现场</w:t>
      </w:r>
      <w:r>
        <w:rPr>
          <w:rFonts w:hint="eastAsia"/>
          <w:bCs/>
        </w:rPr>
        <w:t>组队欠薪兑现金额原则上不大于房产抵顶金额，组队后仍不能弥补差额的，需现场缴纳现金或转账补足，否则将不予确认抓到的房产。</w:t>
      </w:r>
    </w:p>
    <w:p w14:paraId="57BB704C">
      <w:pPr>
        <w:spacing w:line="560" w:lineRule="exact"/>
        <w:ind w:firstLine="640" w:firstLineChars="200"/>
        <w:rPr>
          <w:rFonts w:hint="eastAsia"/>
        </w:rPr>
      </w:pPr>
      <w:r>
        <w:rPr>
          <w:rFonts w:hint="eastAsia" w:ascii="楷体_GB2312" w:hAnsi="楷体_GB2312" w:eastAsia="楷体_GB2312" w:cs="楷体_GB2312"/>
        </w:rPr>
        <w:t>第六步签订协议：</w:t>
      </w:r>
      <w:r>
        <w:rPr>
          <w:rFonts w:hint="eastAsia"/>
        </w:rPr>
        <w:t>抓阄人组队成功后，组队成员即到法律服务区在律师指导下现场签订债权转让协议或按份共有协议。个人欠薪兑现金额</w:t>
      </w:r>
      <w:r>
        <w:rPr>
          <w:rFonts w:hint="eastAsia"/>
          <w:lang w:eastAsia="zh-CN"/>
        </w:rPr>
        <w:t>不用组队解决</w:t>
      </w:r>
      <w:r>
        <w:rPr>
          <w:rFonts w:hint="eastAsia"/>
        </w:rPr>
        <w:t>差额问题的，可直接到</w:t>
      </w:r>
      <w:r>
        <w:rPr>
          <w:rFonts w:hint="eastAsia"/>
          <w:bCs/>
        </w:rPr>
        <w:t>调解确认登记区办理调解确认协议，登记确认结果</w:t>
      </w:r>
      <w:r>
        <w:rPr>
          <w:rFonts w:hint="eastAsia"/>
        </w:rPr>
        <w:t>。</w:t>
      </w:r>
    </w:p>
    <w:p w14:paraId="25EF6A4B">
      <w:pPr>
        <w:spacing w:line="560" w:lineRule="exact"/>
        <w:ind w:firstLine="640" w:firstLineChars="200"/>
        <w:rPr>
          <w:bCs/>
        </w:rPr>
      </w:pPr>
      <w:r>
        <w:rPr>
          <w:rFonts w:hint="eastAsia" w:ascii="楷体_GB2312" w:hAnsi="楷体_GB2312" w:eastAsia="楷体_GB2312" w:cs="楷体_GB2312"/>
        </w:rPr>
        <w:t>第七步费用结算：</w:t>
      </w:r>
      <w:r>
        <w:rPr>
          <w:rFonts w:hint="eastAsia"/>
        </w:rPr>
        <w:t>协议签订后，凭签订的债权转让协议或按份共有协议到费用结算区补足</w:t>
      </w:r>
      <w:r>
        <w:rPr>
          <w:rFonts w:hint="eastAsia"/>
          <w:bCs/>
        </w:rPr>
        <w:t>欠薪兑现金额与房产抵顶金额的差额。</w:t>
      </w:r>
      <w:r>
        <w:rPr>
          <w:rFonts w:hint="eastAsia"/>
          <w:bCs/>
          <w:lang w:eastAsia="zh-CN"/>
        </w:rPr>
        <w:t>个别组队金额大于抓取房产抵顶金额的，现场打印欠薪金额标识牌，继续通过现场组队解决。</w:t>
      </w:r>
    </w:p>
    <w:p w14:paraId="4EF6F2DC">
      <w:pPr>
        <w:spacing w:line="560" w:lineRule="exact"/>
        <w:ind w:firstLine="640" w:firstLineChars="200"/>
      </w:pPr>
      <w:r>
        <w:rPr>
          <w:rFonts w:hint="eastAsia" w:ascii="楷体_GB2312" w:hAnsi="楷体_GB2312" w:eastAsia="楷体_GB2312" w:cs="楷体_GB2312"/>
        </w:rPr>
        <w:t>第八步制作调解协议：</w:t>
      </w:r>
      <w:r>
        <w:rPr>
          <w:rFonts w:hint="eastAsia"/>
        </w:rPr>
        <w:t>抓阄组队成员</w:t>
      </w:r>
      <w:r>
        <w:rPr>
          <w:rFonts w:hint="eastAsia"/>
          <w:bCs/>
        </w:rPr>
        <w:t>到调解确认登记区办理调解确认协议，</w:t>
      </w:r>
      <w:r>
        <w:rPr>
          <w:rFonts w:hint="eastAsia" w:ascii="仿宋_GB2312" w:hAnsi="仿宋_GB2312" w:cs="仿宋_GB2312"/>
        </w:rPr>
        <w:t>由</w:t>
      </w:r>
      <w:r>
        <w:rPr>
          <w:rFonts w:hint="eastAsia" w:ascii="仿宋_GB2312" w:hAnsi="仿宋_GB2312" w:cs="仿宋_GB2312"/>
          <w:lang w:eastAsia="zh-CN"/>
        </w:rPr>
        <w:t>仲裁委</w:t>
      </w:r>
      <w:r>
        <w:rPr>
          <w:rFonts w:hint="eastAsia" w:ascii="仿宋_GB2312" w:hAnsi="仿宋_GB2312" w:cs="仿宋_GB2312"/>
        </w:rPr>
        <w:t>工作人员现场进行</w:t>
      </w:r>
      <w:r>
        <w:rPr>
          <w:rFonts w:hint="eastAsia" w:ascii="仿宋_GB2312" w:hAnsi="仿宋_GB2312" w:cs="仿宋_GB2312"/>
          <w:lang w:eastAsia="zh-CN"/>
        </w:rPr>
        <w:t>仲裁</w:t>
      </w:r>
      <w:r>
        <w:rPr>
          <w:rFonts w:hint="eastAsia" w:ascii="仿宋_GB2312" w:hAnsi="仿宋_GB2312" w:cs="仿宋_GB2312"/>
        </w:rPr>
        <w:t>确认，</w:t>
      </w:r>
      <w:r>
        <w:rPr>
          <w:rFonts w:hint="eastAsia"/>
          <w:bCs/>
        </w:rPr>
        <w:t>登记确认结果</w:t>
      </w:r>
      <w:r>
        <w:rPr>
          <w:rFonts w:hint="eastAsia"/>
          <w:bCs/>
          <w:lang w:eastAsia="zh-CN"/>
        </w:rPr>
        <w:t>。</w:t>
      </w:r>
      <w:r>
        <w:rPr>
          <w:rFonts w:hint="eastAsia"/>
        </w:rPr>
        <w:t>报名多套房产抓阄的，返回</w:t>
      </w:r>
      <w:r>
        <w:rPr>
          <w:rFonts w:hint="eastAsia" w:ascii="仿宋_GB2312" w:hAnsi="仿宋_GB2312" w:cs="仿宋_GB2312"/>
        </w:rPr>
        <w:t>抓房座位区依下一个抓房顺序号就坐</w:t>
      </w:r>
      <w:r>
        <w:rPr>
          <w:rFonts w:hint="eastAsia" w:ascii="仿宋_GB2312" w:hAnsi="仿宋_GB2312" w:cs="仿宋_GB2312"/>
          <w:lang w:eastAsia="zh-CN"/>
        </w:rPr>
        <w:t>；还有剩余欠薪债权的人员，返回未组队人员座位区继续进行现场组队；</w:t>
      </w:r>
      <w:r>
        <w:rPr>
          <w:rFonts w:hint="eastAsia"/>
        </w:rPr>
        <w:t>抓阄结束的，</w:t>
      </w:r>
      <w:r>
        <w:rPr>
          <w:rFonts w:hint="eastAsia"/>
          <w:bCs/>
        </w:rPr>
        <w:t>可带着债权转让或按份共有协议、调解确认协议</w:t>
      </w:r>
      <w:r>
        <w:rPr>
          <w:rFonts w:hint="eastAsia"/>
          <w:bCs/>
          <w:lang w:eastAsia="zh-CN"/>
        </w:rPr>
        <w:t>、申请执行书</w:t>
      </w:r>
      <w:r>
        <w:rPr>
          <w:rFonts w:hint="eastAsia"/>
          <w:bCs/>
        </w:rPr>
        <w:t>和身份证离开。</w:t>
      </w:r>
    </w:p>
    <w:p w14:paraId="23A77E0F">
      <w:pPr>
        <w:spacing w:line="560" w:lineRule="exact"/>
        <w:ind w:firstLine="640" w:firstLineChars="200"/>
        <w:rPr>
          <w:rFonts w:ascii="黑体" w:hAnsi="黑体" w:eastAsia="黑体" w:cs="黑体"/>
        </w:rPr>
      </w:pPr>
      <w:r>
        <w:rPr>
          <w:rFonts w:hint="eastAsia" w:ascii="黑体" w:hAnsi="黑体" w:eastAsia="黑体" w:cs="黑体"/>
          <w:lang w:eastAsia="zh-CN"/>
        </w:rPr>
        <w:t>五</w:t>
      </w:r>
      <w:r>
        <w:rPr>
          <w:rFonts w:hint="eastAsia" w:ascii="黑体" w:hAnsi="黑体" w:eastAsia="黑体" w:cs="黑体"/>
        </w:rPr>
        <w:t>、其他工作安排</w:t>
      </w:r>
    </w:p>
    <w:p w14:paraId="13B8B4C4">
      <w:pPr>
        <w:spacing w:line="560" w:lineRule="exact"/>
        <w:ind w:firstLine="640" w:firstLineChars="200"/>
      </w:pPr>
      <w:r>
        <w:rPr>
          <w:rFonts w:hint="eastAsia"/>
        </w:rPr>
        <w:t>1.如出现剩余部分职工最终无法解决，现场将遵循特殊情况特殊处理的原则，根据法律及司法解释规定制定解决方法，并制作相应法律文书，保障职工权益。</w:t>
      </w:r>
    </w:p>
    <w:p w14:paraId="782CD5DE">
      <w:pPr>
        <w:spacing w:line="560" w:lineRule="exact"/>
        <w:ind w:firstLine="640" w:firstLineChars="200"/>
      </w:pPr>
      <w:r>
        <w:rPr>
          <w:rFonts w:hint="eastAsia"/>
        </w:rPr>
        <w:t>2.抓阄</w:t>
      </w:r>
      <w:r>
        <w:rPr>
          <w:rFonts w:hint="eastAsia"/>
          <w:lang w:eastAsia="zh-CN"/>
        </w:rPr>
        <w:t>工作</w:t>
      </w:r>
      <w:r>
        <w:rPr>
          <w:rFonts w:hint="eastAsia"/>
        </w:rPr>
        <w:t>结束</w:t>
      </w:r>
      <w:r>
        <w:rPr>
          <w:rFonts w:hint="eastAsia"/>
          <w:lang w:eastAsia="zh-CN"/>
        </w:rPr>
        <w:t>后</w:t>
      </w:r>
      <w:r>
        <w:rPr>
          <w:rFonts w:hint="eastAsia"/>
        </w:rPr>
        <w:t>，所剩阄号由公证处现场封存</w:t>
      </w:r>
      <w:r>
        <w:rPr>
          <w:rFonts w:hint="eastAsia"/>
          <w:lang w:eastAsia="zh-CN"/>
        </w:rPr>
        <w:t>并</w:t>
      </w:r>
      <w:r>
        <w:rPr>
          <w:rFonts w:hint="eastAsia"/>
        </w:rPr>
        <w:t>保管。</w:t>
      </w:r>
      <w:r>
        <w:rPr>
          <w:rFonts w:hint="eastAsia" w:eastAsia="仿宋_GB2312"/>
          <w:sz w:val="32"/>
          <w:szCs w:val="32"/>
          <w:highlight w:val="none"/>
          <w:lang w:eastAsia="zh-CN"/>
        </w:rPr>
        <w:t>相应房屋由科技创新局负责管理，事后处置。</w:t>
      </w:r>
    </w:p>
    <w:p w14:paraId="4371A9E8">
      <w:pPr>
        <w:spacing w:line="576" w:lineRule="exact"/>
        <w:ind w:firstLine="640" w:firstLineChars="200"/>
      </w:pPr>
      <w:r>
        <w:rPr>
          <w:rFonts w:hint="eastAsia"/>
        </w:rPr>
        <w:t>3.</w:t>
      </w:r>
      <w:r>
        <w:rPr>
          <w:rFonts w:hint="eastAsia" w:ascii="仿宋_GB2312" w:hAnsi="仿宋_GB2312" w:cs="仿宋_GB2312"/>
        </w:rPr>
        <w:t>职工凭</w:t>
      </w:r>
      <w:r>
        <w:rPr>
          <w:rFonts w:hint="eastAsia" w:ascii="仿宋_GB2312" w:hAnsi="仿宋_GB2312" w:cs="仿宋_GB2312"/>
          <w:lang w:eastAsia="zh-CN"/>
        </w:rPr>
        <w:t>仲裁</w:t>
      </w:r>
      <w:r>
        <w:rPr>
          <w:rFonts w:hint="eastAsia" w:ascii="仿宋_GB2312" w:hAnsi="仿宋_GB2312" w:cs="仿宋_GB2312"/>
        </w:rPr>
        <w:t>确认后书面调解协议书</w:t>
      </w:r>
      <w:r>
        <w:rPr>
          <w:rFonts w:hint="eastAsia" w:ascii="仿宋_GB2312" w:hAnsi="仿宋_GB2312" w:cs="仿宋_GB2312"/>
          <w:lang w:eastAsia="zh-CN"/>
        </w:rPr>
        <w:t>及律师团队提供的申请执行书到法院</w:t>
      </w:r>
      <w:r>
        <w:rPr>
          <w:rFonts w:hint="eastAsia" w:ascii="仿宋_GB2312" w:hAnsi="仿宋_GB2312" w:cs="仿宋_GB2312"/>
        </w:rPr>
        <w:t>办理</w:t>
      </w:r>
      <w:r>
        <w:rPr>
          <w:rFonts w:hint="eastAsia" w:ascii="仿宋_GB2312" w:hAnsi="仿宋_GB2312" w:cs="仿宋_GB2312"/>
          <w:lang w:eastAsia="zh-CN"/>
        </w:rPr>
        <w:t>协助执行手续，再凭法院出具的协助执行手续和身份证到文登不动产中心办理</w:t>
      </w:r>
      <w:r>
        <w:rPr>
          <w:rFonts w:hint="eastAsia" w:ascii="仿宋_GB2312" w:hAnsi="仿宋_GB2312" w:cs="仿宋_GB2312"/>
        </w:rPr>
        <w:t>不动产登记手续。</w:t>
      </w:r>
    </w:p>
    <w:sectPr>
      <w:headerReference r:id="rId4" w:type="first"/>
      <w:footerReference r:id="rId6" w:type="first"/>
      <w:headerReference r:id="rId3" w:type="default"/>
      <w:footerReference r:id="rId5" w:type="default"/>
      <w:pgSz w:w="11906" w:h="16838"/>
      <w:pgMar w:top="2098" w:right="1474" w:bottom="1984" w:left="1587"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2D91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A87B404">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2A87B404">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830CA">
    <w:pPr>
      <w:pStyle w:val="2"/>
    </w:pPr>
    <w:bookmarkStart w:id="0" w:name="_GoBack"/>
    <w:bookmarkEnd w:id="0"/>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CF2FB7E">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14:paraId="1CF2FB7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0A38F">
    <w:pPr>
      <w:pStyle w:val="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BA7DA">
    <w:pPr>
      <w:pStyle w:val="3"/>
      <w:pBdr>
        <w:bottom w:val="none" w:color="auto" w:sz="0" w:space="1"/>
      </w:pBdr>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hiNzM1Njc0NzdmZDZlNWJjZTFmMzQwZTIxMjE0YjQifQ=="/>
  </w:docVars>
  <w:rsids>
    <w:rsidRoot w:val="0041168B"/>
    <w:rsid w:val="000A3525"/>
    <w:rsid w:val="0041168B"/>
    <w:rsid w:val="00604FE5"/>
    <w:rsid w:val="00626D8F"/>
    <w:rsid w:val="00793B28"/>
    <w:rsid w:val="00B54F7B"/>
    <w:rsid w:val="02AB6ECA"/>
    <w:rsid w:val="02BB331B"/>
    <w:rsid w:val="02D14913"/>
    <w:rsid w:val="03B453F4"/>
    <w:rsid w:val="04447FB3"/>
    <w:rsid w:val="044F0706"/>
    <w:rsid w:val="04CC06C6"/>
    <w:rsid w:val="04DF67C9"/>
    <w:rsid w:val="0599432F"/>
    <w:rsid w:val="05C14046"/>
    <w:rsid w:val="07133C6D"/>
    <w:rsid w:val="07FF7612"/>
    <w:rsid w:val="08006F3A"/>
    <w:rsid w:val="0B6A42A5"/>
    <w:rsid w:val="0BCE79D3"/>
    <w:rsid w:val="0CF602B9"/>
    <w:rsid w:val="0D0725BE"/>
    <w:rsid w:val="0DA158BD"/>
    <w:rsid w:val="0E2D23FE"/>
    <w:rsid w:val="0E56100F"/>
    <w:rsid w:val="0FA45DAA"/>
    <w:rsid w:val="0FD62B08"/>
    <w:rsid w:val="109E4EEF"/>
    <w:rsid w:val="11A734D1"/>
    <w:rsid w:val="12325067"/>
    <w:rsid w:val="13F05A62"/>
    <w:rsid w:val="157053CC"/>
    <w:rsid w:val="159643E7"/>
    <w:rsid w:val="166E7112"/>
    <w:rsid w:val="16DD7B8E"/>
    <w:rsid w:val="17BF2AAF"/>
    <w:rsid w:val="182932F0"/>
    <w:rsid w:val="184D3B64"/>
    <w:rsid w:val="18F733EE"/>
    <w:rsid w:val="19187EC7"/>
    <w:rsid w:val="193D11D2"/>
    <w:rsid w:val="19836A30"/>
    <w:rsid w:val="19D55005"/>
    <w:rsid w:val="1A4950BA"/>
    <w:rsid w:val="1B214753"/>
    <w:rsid w:val="1B487E3F"/>
    <w:rsid w:val="1B5F73A7"/>
    <w:rsid w:val="1BB630ED"/>
    <w:rsid w:val="1C6937F2"/>
    <w:rsid w:val="1D5170CA"/>
    <w:rsid w:val="1DFE085E"/>
    <w:rsid w:val="1E0D7210"/>
    <w:rsid w:val="1E1848B2"/>
    <w:rsid w:val="1E260908"/>
    <w:rsid w:val="205F296B"/>
    <w:rsid w:val="209239FD"/>
    <w:rsid w:val="21771570"/>
    <w:rsid w:val="219678F7"/>
    <w:rsid w:val="22205764"/>
    <w:rsid w:val="22BF1C1C"/>
    <w:rsid w:val="22C5630B"/>
    <w:rsid w:val="251609BE"/>
    <w:rsid w:val="256C4ECB"/>
    <w:rsid w:val="25840002"/>
    <w:rsid w:val="25AC432D"/>
    <w:rsid w:val="25EC3A6C"/>
    <w:rsid w:val="27C9064C"/>
    <w:rsid w:val="28716ED4"/>
    <w:rsid w:val="28E76411"/>
    <w:rsid w:val="292A6EC8"/>
    <w:rsid w:val="2A677CA8"/>
    <w:rsid w:val="2A810D6A"/>
    <w:rsid w:val="2AE31A25"/>
    <w:rsid w:val="2AF754D0"/>
    <w:rsid w:val="2B7B3A0B"/>
    <w:rsid w:val="2BA2600A"/>
    <w:rsid w:val="2C11611D"/>
    <w:rsid w:val="2C8C6EB1"/>
    <w:rsid w:val="2CBA06C3"/>
    <w:rsid w:val="2CD5539D"/>
    <w:rsid w:val="2CE92247"/>
    <w:rsid w:val="2E883074"/>
    <w:rsid w:val="2F631386"/>
    <w:rsid w:val="2F655167"/>
    <w:rsid w:val="2F6649D2"/>
    <w:rsid w:val="3067154D"/>
    <w:rsid w:val="30F229C1"/>
    <w:rsid w:val="310B3A83"/>
    <w:rsid w:val="31AB2B70"/>
    <w:rsid w:val="32C47F9E"/>
    <w:rsid w:val="330E785B"/>
    <w:rsid w:val="336631F3"/>
    <w:rsid w:val="346C4D71"/>
    <w:rsid w:val="355D0D07"/>
    <w:rsid w:val="357C6CFE"/>
    <w:rsid w:val="35935DF5"/>
    <w:rsid w:val="36AE738B"/>
    <w:rsid w:val="3714792F"/>
    <w:rsid w:val="377C5C90"/>
    <w:rsid w:val="3861218A"/>
    <w:rsid w:val="38930CBF"/>
    <w:rsid w:val="39261A80"/>
    <w:rsid w:val="395A55A8"/>
    <w:rsid w:val="39F21852"/>
    <w:rsid w:val="3B7F62FE"/>
    <w:rsid w:val="3C073099"/>
    <w:rsid w:val="3C1F5686"/>
    <w:rsid w:val="3D14236A"/>
    <w:rsid w:val="3E5B2140"/>
    <w:rsid w:val="3E697453"/>
    <w:rsid w:val="3E796436"/>
    <w:rsid w:val="3E9769E7"/>
    <w:rsid w:val="3EA63C73"/>
    <w:rsid w:val="3EA959C4"/>
    <w:rsid w:val="3F126D6D"/>
    <w:rsid w:val="41126768"/>
    <w:rsid w:val="414C5B13"/>
    <w:rsid w:val="41E9396D"/>
    <w:rsid w:val="423170C2"/>
    <w:rsid w:val="424720C3"/>
    <w:rsid w:val="426E1327"/>
    <w:rsid w:val="458777F2"/>
    <w:rsid w:val="464A2920"/>
    <w:rsid w:val="471274C2"/>
    <w:rsid w:val="48474F49"/>
    <w:rsid w:val="48B952AA"/>
    <w:rsid w:val="48DC4D20"/>
    <w:rsid w:val="492F6EEB"/>
    <w:rsid w:val="49402D54"/>
    <w:rsid w:val="4B094738"/>
    <w:rsid w:val="4B38326F"/>
    <w:rsid w:val="4D782049"/>
    <w:rsid w:val="4DAB4F5B"/>
    <w:rsid w:val="4DB34E2F"/>
    <w:rsid w:val="4E135A6E"/>
    <w:rsid w:val="4E8C05CA"/>
    <w:rsid w:val="4EB84B0A"/>
    <w:rsid w:val="4FA735E7"/>
    <w:rsid w:val="50463D38"/>
    <w:rsid w:val="5059342B"/>
    <w:rsid w:val="51787064"/>
    <w:rsid w:val="52F94032"/>
    <w:rsid w:val="540B7773"/>
    <w:rsid w:val="545C2218"/>
    <w:rsid w:val="545F7ABE"/>
    <w:rsid w:val="54A703C3"/>
    <w:rsid w:val="54B41F71"/>
    <w:rsid w:val="54C618EB"/>
    <w:rsid w:val="557A7CF9"/>
    <w:rsid w:val="55BE7CCC"/>
    <w:rsid w:val="55CA0F6B"/>
    <w:rsid w:val="56A31EE4"/>
    <w:rsid w:val="57E74754"/>
    <w:rsid w:val="58296419"/>
    <w:rsid w:val="582E4F8E"/>
    <w:rsid w:val="58A509F1"/>
    <w:rsid w:val="59D77D85"/>
    <w:rsid w:val="5A6514E8"/>
    <w:rsid w:val="5AD85ED5"/>
    <w:rsid w:val="5B4D6A4D"/>
    <w:rsid w:val="5D017965"/>
    <w:rsid w:val="5D847211"/>
    <w:rsid w:val="5D9B03CA"/>
    <w:rsid w:val="5DDB6408"/>
    <w:rsid w:val="5EC17861"/>
    <w:rsid w:val="5EEC1FF2"/>
    <w:rsid w:val="5F020973"/>
    <w:rsid w:val="5F2003BF"/>
    <w:rsid w:val="60423F32"/>
    <w:rsid w:val="60471D55"/>
    <w:rsid w:val="609B7788"/>
    <w:rsid w:val="60A76A75"/>
    <w:rsid w:val="60A800F7"/>
    <w:rsid w:val="60EF74BF"/>
    <w:rsid w:val="610037FD"/>
    <w:rsid w:val="617A7CE1"/>
    <w:rsid w:val="61A94127"/>
    <w:rsid w:val="6200468F"/>
    <w:rsid w:val="63995DA6"/>
    <w:rsid w:val="63F46911"/>
    <w:rsid w:val="63F71E2E"/>
    <w:rsid w:val="64DB312D"/>
    <w:rsid w:val="651746D6"/>
    <w:rsid w:val="65501089"/>
    <w:rsid w:val="66E04A8F"/>
    <w:rsid w:val="683926A8"/>
    <w:rsid w:val="69362C2E"/>
    <w:rsid w:val="6A2B4273"/>
    <w:rsid w:val="6BF431D2"/>
    <w:rsid w:val="6CC87B57"/>
    <w:rsid w:val="6CDB1F80"/>
    <w:rsid w:val="6CFE4CB7"/>
    <w:rsid w:val="6D1919FD"/>
    <w:rsid w:val="6D4C70C7"/>
    <w:rsid w:val="6D8048D6"/>
    <w:rsid w:val="6D847CE4"/>
    <w:rsid w:val="6D877D76"/>
    <w:rsid w:val="6E923112"/>
    <w:rsid w:val="6EB32A89"/>
    <w:rsid w:val="6EBA6D4E"/>
    <w:rsid w:val="6EC015E4"/>
    <w:rsid w:val="6ED8429D"/>
    <w:rsid w:val="6EF52D06"/>
    <w:rsid w:val="6FAA342C"/>
    <w:rsid w:val="708471B3"/>
    <w:rsid w:val="70E60EF4"/>
    <w:rsid w:val="71D12D3E"/>
    <w:rsid w:val="72B04BE3"/>
    <w:rsid w:val="7348470B"/>
    <w:rsid w:val="73610D05"/>
    <w:rsid w:val="749018A2"/>
    <w:rsid w:val="749A44CF"/>
    <w:rsid w:val="74A663DD"/>
    <w:rsid w:val="74BA06CD"/>
    <w:rsid w:val="75BF1D13"/>
    <w:rsid w:val="76172A46"/>
    <w:rsid w:val="7845176C"/>
    <w:rsid w:val="78AE3820"/>
    <w:rsid w:val="79224A93"/>
    <w:rsid w:val="79F77CCE"/>
    <w:rsid w:val="7A2E31C6"/>
    <w:rsid w:val="7B4A02D1"/>
    <w:rsid w:val="7BDC6B4F"/>
    <w:rsid w:val="7C6963AC"/>
    <w:rsid w:val="7DA025BE"/>
    <w:rsid w:val="7DD02523"/>
    <w:rsid w:val="7EB918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8</Pages>
  <Words>3536</Words>
  <Characters>3586</Characters>
  <Lines>12</Lines>
  <Paragraphs>3</Paragraphs>
  <TotalTime>6</TotalTime>
  <ScaleCrop>false</ScaleCrop>
  <LinksUpToDate>false</LinksUpToDate>
  <CharactersWithSpaces>3588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2024-10-17T01:28:00Z</dcterms:created>
  <dc:creator>USER-</dc:creator>
  <cp:lastModifiedBy>Administrator</cp:lastModifiedBy>
  <cp:lastPrinted>2025-06-18T06:29:00Z</cp:lastPrinted>
  <dcterms:modified xsi:type="dcterms:W3CDTF">2025-07-08T05:36:31Z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E8B9454A2BE343D2874389C113326F3F_12</vt:lpwstr>
  </property>
  <property fmtid="{D5CDD505-2E9C-101B-9397-08002B2CF9AE}" pid="4" name="KSOTemplateDocerSaveRecord">
    <vt:lpwstr>eyJoZGlkIjoiMjY2YTlhZTg5MzliMjBkZTFiMmMzMzE2YjAxMDViMDYifQ==</vt:lpwstr>
  </property>
</Properties>
</file>