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泊于镇</w:t>
      </w:r>
      <w:r>
        <w:rPr>
          <w:rFonts w:hint="eastAsia" w:ascii="Times New Roman" w:hAnsi="Times New Roman" w:eastAsia="方正小标宋简体" w:cs="Times New Roman"/>
          <w:sz w:val="44"/>
          <w:szCs w:val="44"/>
          <w:lang w:eastAsia="zh-CN"/>
        </w:rPr>
        <w:t>插花村</w:t>
      </w:r>
      <w:r>
        <w:rPr>
          <w:rFonts w:hint="eastAsia" w:ascii="Times New Roman" w:hAnsi="Times New Roman" w:eastAsia="方正小标宋简体" w:cs="Times New Roman"/>
          <w:sz w:val="44"/>
          <w:szCs w:val="44"/>
          <w:lang w:val="en-US" w:eastAsia="zh-CN"/>
        </w:rPr>
        <w:t>2018年项目</w:t>
      </w:r>
      <w:r>
        <w:rPr>
          <w:rFonts w:ascii="Times New Roman" w:hAnsi="Times New Roman" w:eastAsia="方正小标宋简体" w:cs="Times New Roman"/>
          <w:sz w:val="44"/>
          <w:szCs w:val="44"/>
        </w:rPr>
        <w:t>实施方案</w:t>
      </w:r>
    </w:p>
    <w:p>
      <w:pPr>
        <w:spacing w:line="560" w:lineRule="exact"/>
        <w:ind w:firstLine="643" w:firstLineChars="200"/>
        <w:rPr>
          <w:rFonts w:ascii="仿宋" w:hAnsi="仿宋" w:eastAsia="仿宋" w:cs="Times New Roman"/>
          <w:b/>
          <w:bCs/>
          <w:sz w:val="32"/>
          <w:szCs w:val="32"/>
        </w:rPr>
      </w:pPr>
      <w:r>
        <w:rPr>
          <w:rFonts w:hint="eastAsia" w:ascii="仿宋" w:hAnsi="仿宋" w:eastAsia="仿宋" w:cs="Times New Roman"/>
          <w:b/>
          <w:bCs/>
          <w:sz w:val="32"/>
          <w:szCs w:val="32"/>
        </w:rPr>
        <w:t>一、项目概要</w:t>
      </w:r>
    </w:p>
    <w:p>
      <w:pPr>
        <w:spacing w:line="560" w:lineRule="exact"/>
        <w:ind w:firstLine="640" w:firstLineChars="200"/>
        <w:rPr>
          <w:rFonts w:ascii="仿宋" w:hAnsi="仿宋" w:eastAsia="仿宋" w:cs="Times New Roman"/>
          <w:bCs/>
          <w:sz w:val="32"/>
          <w:szCs w:val="32"/>
        </w:rPr>
      </w:pPr>
      <w:r>
        <w:rPr>
          <w:rFonts w:ascii="仿宋" w:hAnsi="仿宋" w:eastAsia="仿宋" w:cs="Times New Roman"/>
          <w:bCs/>
          <w:sz w:val="32"/>
          <w:szCs w:val="32"/>
        </w:rPr>
        <w:t>（一）项目名称：威海市隆祥园艺工</w:t>
      </w:r>
      <w:bookmarkStart w:id="0" w:name="_GoBack"/>
      <w:bookmarkEnd w:id="0"/>
      <w:r>
        <w:rPr>
          <w:rFonts w:ascii="仿宋" w:hAnsi="仿宋" w:eastAsia="仿宋" w:cs="Times New Roman"/>
          <w:bCs/>
          <w:sz w:val="32"/>
          <w:szCs w:val="32"/>
        </w:rPr>
        <w:t>程有限公司园林绿化项目</w:t>
      </w:r>
    </w:p>
    <w:p>
      <w:pPr>
        <w:spacing w:line="560" w:lineRule="exact"/>
        <w:ind w:firstLine="640" w:firstLineChars="200"/>
        <w:rPr>
          <w:rFonts w:ascii="仿宋" w:hAnsi="仿宋" w:eastAsia="仿宋" w:cs="Times New Roman"/>
          <w:bCs/>
          <w:sz w:val="32"/>
          <w:szCs w:val="32"/>
        </w:rPr>
      </w:pPr>
      <w:r>
        <w:rPr>
          <w:rFonts w:ascii="仿宋" w:hAnsi="仿宋" w:eastAsia="仿宋" w:cs="Times New Roman"/>
          <w:bCs/>
          <w:sz w:val="32"/>
          <w:szCs w:val="32"/>
        </w:rPr>
        <w:t>（二）项目实施年度：2018年度</w:t>
      </w:r>
    </w:p>
    <w:p>
      <w:pPr>
        <w:spacing w:line="560" w:lineRule="exact"/>
        <w:ind w:firstLine="640" w:firstLineChars="200"/>
        <w:rPr>
          <w:rFonts w:ascii="仿宋" w:hAnsi="仿宋" w:eastAsia="仿宋" w:cs="Times New Roman"/>
          <w:bCs/>
          <w:sz w:val="32"/>
          <w:szCs w:val="32"/>
        </w:rPr>
      </w:pPr>
      <w:r>
        <w:rPr>
          <w:rFonts w:ascii="仿宋" w:hAnsi="仿宋" w:eastAsia="仿宋" w:cs="Times New Roman"/>
          <w:bCs/>
          <w:sz w:val="32"/>
          <w:szCs w:val="32"/>
        </w:rPr>
        <w:t>（三）实施地点：威海市隆祥园艺工程有限公司</w:t>
      </w:r>
    </w:p>
    <w:p>
      <w:pPr>
        <w:spacing w:line="560" w:lineRule="exact"/>
        <w:ind w:firstLine="640" w:firstLineChars="200"/>
        <w:rPr>
          <w:rFonts w:ascii="仿宋" w:hAnsi="仿宋" w:eastAsia="仿宋" w:cs="Times New Roman"/>
          <w:bCs/>
          <w:sz w:val="32"/>
          <w:szCs w:val="32"/>
        </w:rPr>
      </w:pPr>
      <w:r>
        <w:rPr>
          <w:rFonts w:ascii="仿宋" w:hAnsi="仿宋" w:eastAsia="仿宋" w:cs="Times New Roman"/>
          <w:bCs/>
          <w:sz w:val="32"/>
          <w:szCs w:val="32"/>
        </w:rPr>
        <w:t>（四）实施单位： 白马北村、白马南村、白马西村、河北吴家村、刘官屯村、圈邓家村、屯钟家村、岛邓家村、松郭家村、松徐家村、海头院村、栾家滩村、盐滩村、大邓格村、大林格村、崮庄村、夏庄村、小邓格村、鲍家村、屯侯家村、寨子东村、赵庄村、泊于家村、海西头村、蒲湾村、温泉寨村</w:t>
      </w:r>
    </w:p>
    <w:p>
      <w:pPr>
        <w:spacing w:line="560" w:lineRule="exact"/>
        <w:ind w:firstLine="640" w:firstLineChars="200"/>
        <w:rPr>
          <w:rFonts w:ascii="仿宋" w:hAnsi="仿宋" w:eastAsia="仿宋" w:cs="Times New Roman"/>
          <w:bCs/>
          <w:sz w:val="32"/>
          <w:szCs w:val="32"/>
        </w:rPr>
      </w:pPr>
      <w:r>
        <w:rPr>
          <w:rFonts w:ascii="仿宋" w:hAnsi="仿宋" w:eastAsia="仿宋" w:cs="Times New Roman"/>
          <w:bCs/>
          <w:sz w:val="32"/>
          <w:szCs w:val="32"/>
        </w:rPr>
        <w:t>（五）项目负责人：</w:t>
      </w:r>
      <w:r>
        <w:rPr>
          <w:rFonts w:ascii="仿宋" w:hAnsi="仿宋" w:eastAsia="仿宋" w:cs="Times New Roman"/>
          <w:sz w:val="32"/>
          <w:szCs w:val="32"/>
        </w:rPr>
        <w:t>刘新壮、刘昌宁、车常宁、王可春、邓建武、刘昌田、张启友、徐永波、徐新田、郭金强、林永清、林荣莲、邹建华、刘昌禹、张明军、刘建、邹文杰、侯文杰、于泉荣、邓永涛、蒲玉森、钟晓建、林乐永、孙建、梁培红、林政民</w:t>
      </w:r>
    </w:p>
    <w:p>
      <w:pPr>
        <w:spacing w:line="560" w:lineRule="exact"/>
        <w:ind w:firstLine="643" w:firstLineChars="200"/>
        <w:rPr>
          <w:rFonts w:ascii="仿宋" w:hAnsi="仿宋" w:eastAsia="仿宋" w:cs="Times New Roman"/>
          <w:b/>
          <w:bCs/>
          <w:sz w:val="32"/>
          <w:szCs w:val="32"/>
        </w:rPr>
      </w:pPr>
      <w:r>
        <w:rPr>
          <w:rFonts w:hint="eastAsia" w:ascii="仿宋" w:hAnsi="仿宋" w:eastAsia="仿宋" w:cs="Times New Roman"/>
          <w:b/>
          <w:bCs/>
          <w:sz w:val="32"/>
          <w:szCs w:val="32"/>
          <w:lang w:eastAsia="zh-CN"/>
        </w:rPr>
        <w:t>二</w:t>
      </w:r>
      <w:r>
        <w:rPr>
          <w:rFonts w:hint="eastAsia" w:ascii="仿宋" w:hAnsi="仿宋" w:eastAsia="仿宋" w:cs="Times New Roman"/>
          <w:b/>
          <w:bCs/>
          <w:sz w:val="32"/>
          <w:szCs w:val="32"/>
        </w:rPr>
        <w:t>、项目基本情况</w:t>
      </w:r>
    </w:p>
    <w:p>
      <w:pPr>
        <w:spacing w:line="560" w:lineRule="exact"/>
        <w:ind w:firstLine="630"/>
        <w:rPr>
          <w:rFonts w:ascii="仿宋" w:hAnsi="仿宋" w:eastAsia="仿宋" w:cs="Times New Roman"/>
          <w:bCs/>
          <w:sz w:val="32"/>
          <w:szCs w:val="32"/>
        </w:rPr>
      </w:pPr>
      <w:r>
        <w:rPr>
          <w:rFonts w:ascii="仿宋" w:hAnsi="仿宋" w:eastAsia="仿宋" w:cs="Times New Roman"/>
          <w:bCs/>
          <w:sz w:val="32"/>
          <w:szCs w:val="32"/>
        </w:rPr>
        <w:t>2018年我们整合26个插花村贫困对象41万元的财政专项扶贫资金，注资到威海市隆祥园艺工程有限公司。考虑到该企业发展的规范性、资产收入的稳定性，将扶贫资金投资到该企业，采取收益保底的形式，收益率不低于10%。为确保资金的安全性和受益的稳定性，泊于镇政府应大力扶持威海市隆祥园艺工程有限公司发展园林绿化产业。企业以其</w:t>
      </w:r>
      <w:r>
        <w:rPr>
          <w:rFonts w:hint="eastAsia" w:ascii="仿宋" w:hAnsi="仿宋" w:eastAsia="仿宋" w:cs="Times New Roman"/>
          <w:bCs/>
          <w:sz w:val="32"/>
          <w:szCs w:val="32"/>
        </w:rPr>
        <w:t>温泉镇</w:t>
      </w:r>
      <w:r>
        <w:rPr>
          <w:rFonts w:ascii="仿宋" w:hAnsi="仿宋" w:eastAsia="仿宋" w:cs="Times New Roman"/>
          <w:bCs/>
          <w:sz w:val="32"/>
          <w:szCs w:val="32"/>
        </w:rPr>
        <w:t>山水城</w:t>
      </w:r>
      <w:r>
        <w:rPr>
          <w:rFonts w:hint="eastAsia" w:ascii="仿宋" w:hAnsi="仿宋" w:eastAsia="仿宋" w:cs="Times New Roman"/>
          <w:bCs/>
          <w:sz w:val="32"/>
          <w:szCs w:val="32"/>
        </w:rPr>
        <w:t>19号楼202室87㎡的房子一套</w:t>
      </w:r>
      <w:r>
        <w:rPr>
          <w:rFonts w:ascii="仿宋" w:hAnsi="仿宋" w:eastAsia="仿宋" w:cs="Times New Roman"/>
          <w:bCs/>
          <w:sz w:val="32"/>
          <w:szCs w:val="32"/>
        </w:rPr>
        <w:t>作为抵押</w:t>
      </w:r>
      <w:r>
        <w:rPr>
          <w:rFonts w:hint="eastAsia" w:ascii="仿宋" w:hAnsi="仿宋" w:eastAsia="仿宋" w:cs="Times New Roman"/>
          <w:bCs/>
          <w:sz w:val="32"/>
          <w:szCs w:val="32"/>
        </w:rPr>
        <w:t>，</w:t>
      </w:r>
      <w:r>
        <w:rPr>
          <w:rFonts w:ascii="仿宋" w:hAnsi="仿宋" w:eastAsia="仿宋" w:cs="Times New Roman"/>
          <w:bCs/>
          <w:sz w:val="32"/>
          <w:szCs w:val="32"/>
        </w:rPr>
        <w:t>价值</w:t>
      </w:r>
      <w:r>
        <w:rPr>
          <w:rFonts w:hint="eastAsia" w:ascii="仿宋" w:hAnsi="仿宋" w:eastAsia="仿宋" w:cs="Times New Roman"/>
          <w:bCs/>
          <w:sz w:val="32"/>
          <w:szCs w:val="32"/>
        </w:rPr>
        <w:t>70万元</w:t>
      </w:r>
      <w:r>
        <w:rPr>
          <w:rFonts w:ascii="仿宋" w:hAnsi="仿宋" w:eastAsia="仿宋" w:cs="Times New Roman"/>
          <w:bCs/>
          <w:sz w:val="32"/>
          <w:szCs w:val="32"/>
        </w:rPr>
        <w:t>。综合考虑各村实际情况，扶贫资金可随时抽出用于收益更高的项目，以确保资金的安全。</w:t>
      </w:r>
    </w:p>
    <w:p>
      <w:pPr>
        <w:spacing w:line="560" w:lineRule="exact"/>
        <w:ind w:firstLine="643" w:firstLineChars="200"/>
        <w:rPr>
          <w:rFonts w:ascii="仿宋" w:hAnsi="仿宋" w:eastAsia="仿宋" w:cs="Times New Roman"/>
          <w:b/>
          <w:bCs/>
          <w:sz w:val="32"/>
          <w:szCs w:val="32"/>
        </w:rPr>
      </w:pPr>
      <w:r>
        <w:rPr>
          <w:rFonts w:hint="eastAsia" w:ascii="仿宋" w:hAnsi="仿宋" w:eastAsia="仿宋" w:cs="Times New Roman"/>
          <w:b/>
          <w:bCs/>
          <w:sz w:val="32"/>
          <w:szCs w:val="32"/>
          <w:lang w:eastAsia="zh-CN"/>
        </w:rPr>
        <w:t>三</w:t>
      </w:r>
      <w:r>
        <w:rPr>
          <w:rFonts w:hint="eastAsia" w:ascii="仿宋" w:hAnsi="仿宋" w:eastAsia="仿宋" w:cs="Times New Roman"/>
          <w:b/>
          <w:bCs/>
          <w:sz w:val="32"/>
          <w:szCs w:val="32"/>
        </w:rPr>
        <w:t>、插花村基本情况</w:t>
      </w:r>
    </w:p>
    <w:p>
      <w:pPr>
        <w:spacing w:line="560" w:lineRule="exact"/>
        <w:ind w:firstLine="630"/>
        <w:rPr>
          <w:rFonts w:ascii="仿宋" w:hAnsi="仿宋" w:eastAsia="仿宋" w:cs="Times New Roman"/>
          <w:bCs/>
          <w:sz w:val="32"/>
          <w:szCs w:val="32"/>
        </w:rPr>
      </w:pPr>
      <w:r>
        <w:rPr>
          <w:rFonts w:ascii="仿宋" w:hAnsi="仿宋" w:eastAsia="仿宋" w:cs="Times New Roman"/>
          <w:bCs/>
          <w:sz w:val="32"/>
          <w:szCs w:val="32"/>
        </w:rPr>
        <w:t>白马北村218户、560人，其中贫困户2户，2人。村有耕地约750亩，山峦15亩，果园159亩。共投资5616元。</w:t>
      </w:r>
    </w:p>
    <w:p>
      <w:pPr>
        <w:spacing w:line="560" w:lineRule="exact"/>
        <w:ind w:firstLine="630"/>
        <w:rPr>
          <w:rFonts w:ascii="仿宋" w:hAnsi="仿宋" w:eastAsia="仿宋" w:cs="Times New Roman"/>
          <w:bCs/>
          <w:sz w:val="32"/>
          <w:szCs w:val="32"/>
        </w:rPr>
      </w:pPr>
      <w:r>
        <w:rPr>
          <w:rFonts w:ascii="仿宋" w:hAnsi="仿宋" w:eastAsia="仿宋" w:cs="Times New Roman"/>
          <w:bCs/>
          <w:sz w:val="32"/>
          <w:szCs w:val="32"/>
        </w:rPr>
        <w:t>白马南村225户、664人，其中贫困户6户，11人。村有耕地约955亩，山峦20亩，果园254亩。共投资30890元。</w:t>
      </w:r>
    </w:p>
    <w:p>
      <w:pPr>
        <w:spacing w:line="560" w:lineRule="exact"/>
        <w:ind w:firstLine="630"/>
        <w:rPr>
          <w:rFonts w:ascii="仿宋" w:hAnsi="仿宋" w:eastAsia="仿宋" w:cs="Times New Roman"/>
          <w:bCs/>
          <w:sz w:val="32"/>
          <w:szCs w:val="32"/>
        </w:rPr>
      </w:pPr>
      <w:r>
        <w:rPr>
          <w:rFonts w:ascii="仿宋" w:hAnsi="仿宋" w:eastAsia="仿宋" w:cs="Times New Roman"/>
          <w:bCs/>
          <w:sz w:val="32"/>
          <w:szCs w:val="32"/>
        </w:rPr>
        <w:t>白马西村220户、552人，其中贫困户8户，8人。村有耕地约660亩，山峦约30亩，果园约497亩。共投资22466元。</w:t>
      </w:r>
    </w:p>
    <w:p>
      <w:pPr>
        <w:widowControl/>
        <w:spacing w:line="560" w:lineRule="exact"/>
        <w:ind w:firstLine="640" w:firstLineChars="200"/>
        <w:rPr>
          <w:rFonts w:ascii="仿宋" w:hAnsi="仿宋" w:eastAsia="仿宋" w:cs="Times New Roman"/>
          <w:bCs/>
          <w:sz w:val="32"/>
          <w:szCs w:val="32"/>
        </w:rPr>
      </w:pPr>
      <w:r>
        <w:rPr>
          <w:rFonts w:ascii="仿宋" w:hAnsi="仿宋" w:eastAsia="仿宋" w:cs="Times New Roman"/>
          <w:bCs/>
          <w:sz w:val="32"/>
          <w:szCs w:val="32"/>
        </w:rPr>
        <w:t>河北吴家村201户、527人，其中贫困户3户，3人。村有耕地约503亩，山峦约137亩，果园约430亩。共投资8425元。</w:t>
      </w:r>
    </w:p>
    <w:p>
      <w:pPr>
        <w:widowControl/>
        <w:spacing w:line="560" w:lineRule="exact"/>
        <w:ind w:firstLine="640" w:firstLineChars="200"/>
        <w:rPr>
          <w:rFonts w:ascii="仿宋" w:hAnsi="仿宋" w:eastAsia="仿宋" w:cs="Times New Roman"/>
          <w:bCs/>
          <w:sz w:val="32"/>
          <w:szCs w:val="32"/>
        </w:rPr>
      </w:pPr>
      <w:r>
        <w:rPr>
          <w:rFonts w:ascii="仿宋" w:hAnsi="仿宋" w:eastAsia="仿宋" w:cs="Times New Roman"/>
          <w:bCs/>
          <w:sz w:val="32"/>
          <w:szCs w:val="32"/>
        </w:rPr>
        <w:t>刘官屯村232户、642人，其中贫困户5户，9人。村有耕地约530亩，山峦约0亩，果园约600亩。共投资25274元。</w:t>
      </w:r>
    </w:p>
    <w:p>
      <w:pPr>
        <w:widowControl/>
        <w:spacing w:line="560" w:lineRule="exact"/>
        <w:ind w:firstLine="640" w:firstLineChars="200"/>
        <w:rPr>
          <w:rFonts w:ascii="仿宋" w:hAnsi="仿宋" w:eastAsia="仿宋" w:cs="Times New Roman"/>
          <w:bCs/>
          <w:sz w:val="32"/>
          <w:szCs w:val="32"/>
        </w:rPr>
      </w:pPr>
      <w:r>
        <w:rPr>
          <w:rFonts w:ascii="仿宋" w:hAnsi="仿宋" w:eastAsia="仿宋" w:cs="Times New Roman"/>
          <w:bCs/>
          <w:sz w:val="32"/>
          <w:szCs w:val="32"/>
        </w:rPr>
        <w:t>圈邓家村176户、520人，其中贫困户8户，9人。村有耕地约780亩，山峦约507亩，果园约240亩。共投资25274元。</w:t>
      </w:r>
    </w:p>
    <w:p>
      <w:pPr>
        <w:spacing w:line="560" w:lineRule="exact"/>
        <w:ind w:firstLine="630"/>
        <w:rPr>
          <w:rFonts w:ascii="仿宋" w:hAnsi="仿宋" w:eastAsia="仿宋" w:cs="Times New Roman"/>
          <w:bCs/>
          <w:sz w:val="32"/>
          <w:szCs w:val="32"/>
        </w:rPr>
      </w:pPr>
      <w:r>
        <w:rPr>
          <w:rFonts w:ascii="仿宋" w:hAnsi="仿宋" w:eastAsia="仿宋" w:cs="Times New Roman"/>
          <w:bCs/>
          <w:sz w:val="32"/>
          <w:szCs w:val="32"/>
        </w:rPr>
        <w:t>屯钟家村215户、626人，其中贫困户2户，3人。村有耕地约600亩，山峦约278亩，果园约750亩。共投资8425元。</w:t>
      </w:r>
    </w:p>
    <w:p>
      <w:pPr>
        <w:spacing w:line="560" w:lineRule="exact"/>
        <w:ind w:firstLine="630"/>
        <w:rPr>
          <w:rFonts w:ascii="仿宋" w:hAnsi="仿宋" w:eastAsia="仿宋" w:cs="Times New Roman"/>
          <w:bCs/>
          <w:sz w:val="32"/>
          <w:szCs w:val="32"/>
        </w:rPr>
      </w:pPr>
      <w:r>
        <w:rPr>
          <w:rFonts w:ascii="仿宋" w:hAnsi="仿宋" w:eastAsia="仿宋" w:cs="Times New Roman"/>
          <w:bCs/>
          <w:sz w:val="32"/>
          <w:szCs w:val="32"/>
        </w:rPr>
        <w:t>岛邓家村420户、1189人，其中贫困户6户，11人。村有耕地约1410亩，山峦约230亩，果园约80亩。共投资30890元。</w:t>
      </w:r>
    </w:p>
    <w:p>
      <w:pPr>
        <w:spacing w:line="560" w:lineRule="exact"/>
        <w:ind w:firstLine="630"/>
        <w:rPr>
          <w:rFonts w:ascii="仿宋" w:hAnsi="仿宋" w:eastAsia="仿宋" w:cs="Times New Roman"/>
          <w:bCs/>
          <w:sz w:val="32"/>
          <w:szCs w:val="32"/>
        </w:rPr>
      </w:pPr>
      <w:r>
        <w:rPr>
          <w:rFonts w:ascii="仿宋" w:hAnsi="仿宋" w:eastAsia="仿宋" w:cs="Times New Roman"/>
          <w:bCs/>
          <w:sz w:val="32"/>
          <w:szCs w:val="32"/>
        </w:rPr>
        <w:t>松郭家村402户、1018人，其中贫困户5户，6人。村有耕地约1576亩，山峦约0亩，果园约100亩。共投资16849元。</w:t>
      </w:r>
    </w:p>
    <w:p>
      <w:pPr>
        <w:spacing w:line="560" w:lineRule="exact"/>
        <w:ind w:firstLine="630"/>
        <w:rPr>
          <w:rFonts w:ascii="仿宋" w:hAnsi="仿宋" w:eastAsia="仿宋" w:cs="Times New Roman"/>
          <w:bCs/>
          <w:sz w:val="32"/>
          <w:szCs w:val="32"/>
        </w:rPr>
      </w:pPr>
      <w:r>
        <w:rPr>
          <w:rFonts w:ascii="仿宋" w:hAnsi="仿宋" w:eastAsia="仿宋" w:cs="Times New Roman"/>
          <w:bCs/>
          <w:sz w:val="32"/>
          <w:szCs w:val="32"/>
        </w:rPr>
        <w:t>松徐家村332户、904人，其中贫困户2户，4人。村有耕地约1332亩，山峦约40亩，果园约417亩。共投资11233元。</w:t>
      </w:r>
    </w:p>
    <w:p>
      <w:pPr>
        <w:spacing w:line="560" w:lineRule="exact"/>
        <w:ind w:firstLine="630"/>
        <w:rPr>
          <w:rFonts w:ascii="仿宋" w:hAnsi="仿宋" w:eastAsia="仿宋" w:cs="Times New Roman"/>
          <w:bCs/>
          <w:sz w:val="32"/>
          <w:szCs w:val="32"/>
        </w:rPr>
      </w:pPr>
      <w:r>
        <w:rPr>
          <w:rFonts w:ascii="仿宋" w:hAnsi="仿宋" w:eastAsia="仿宋" w:cs="Times New Roman"/>
          <w:bCs/>
          <w:sz w:val="32"/>
          <w:szCs w:val="32"/>
        </w:rPr>
        <w:t>海头院村131户、375人，其中贫困户2户，2人。村有耕地约604亩，山峦约0亩，果园约248亩。共投资5616元。</w:t>
      </w:r>
    </w:p>
    <w:p>
      <w:pPr>
        <w:spacing w:line="560" w:lineRule="exact"/>
        <w:ind w:firstLine="630"/>
        <w:rPr>
          <w:rFonts w:ascii="仿宋" w:hAnsi="仿宋" w:eastAsia="仿宋" w:cs="Times New Roman"/>
          <w:bCs/>
          <w:sz w:val="32"/>
          <w:szCs w:val="32"/>
        </w:rPr>
      </w:pPr>
      <w:r>
        <w:rPr>
          <w:rFonts w:ascii="仿宋" w:hAnsi="仿宋" w:eastAsia="仿宋" w:cs="Times New Roman"/>
          <w:bCs/>
          <w:sz w:val="32"/>
          <w:szCs w:val="32"/>
        </w:rPr>
        <w:t>栾家滩村46户、144人，其中贫困户2户，4人。村有耕地约196亩，山峦约13.5亩，果园约8.5亩。共投资11233元。</w:t>
      </w:r>
    </w:p>
    <w:p>
      <w:pPr>
        <w:spacing w:line="560" w:lineRule="exact"/>
        <w:ind w:firstLine="630"/>
        <w:rPr>
          <w:rFonts w:ascii="仿宋" w:hAnsi="仿宋" w:eastAsia="仿宋" w:cs="Times New Roman"/>
          <w:bCs/>
          <w:sz w:val="32"/>
          <w:szCs w:val="32"/>
        </w:rPr>
      </w:pPr>
      <w:r>
        <w:rPr>
          <w:rFonts w:ascii="仿宋" w:hAnsi="仿宋" w:eastAsia="仿宋" w:cs="Times New Roman"/>
          <w:bCs/>
          <w:sz w:val="32"/>
          <w:szCs w:val="32"/>
        </w:rPr>
        <w:t>盐滩村350户、1032人，其中贫困户8户，8人。村有耕地约1300亩，山峦约24.3亩，果园约195亩。共投资22466元。</w:t>
      </w:r>
    </w:p>
    <w:p>
      <w:pPr>
        <w:spacing w:line="560" w:lineRule="exact"/>
        <w:ind w:firstLine="630"/>
        <w:rPr>
          <w:rFonts w:ascii="仿宋" w:hAnsi="仿宋" w:eastAsia="仿宋" w:cs="Times New Roman"/>
          <w:bCs/>
          <w:sz w:val="32"/>
          <w:szCs w:val="32"/>
        </w:rPr>
      </w:pPr>
      <w:r>
        <w:rPr>
          <w:rFonts w:ascii="仿宋" w:hAnsi="仿宋" w:eastAsia="仿宋" w:cs="Times New Roman"/>
          <w:bCs/>
          <w:sz w:val="32"/>
          <w:szCs w:val="32"/>
        </w:rPr>
        <w:t>大邓格村510户、1320人，其中贫困户5户，7人。村有耕地约2578亩，山峦约220亩，果园约142亩。共投资19658元。</w:t>
      </w:r>
    </w:p>
    <w:p>
      <w:pPr>
        <w:spacing w:line="560" w:lineRule="exact"/>
        <w:ind w:firstLine="630"/>
        <w:rPr>
          <w:rFonts w:ascii="仿宋" w:hAnsi="仿宋" w:eastAsia="仿宋" w:cs="Times New Roman"/>
          <w:bCs/>
          <w:sz w:val="32"/>
          <w:szCs w:val="32"/>
        </w:rPr>
      </w:pPr>
      <w:r>
        <w:rPr>
          <w:rFonts w:ascii="仿宋" w:hAnsi="仿宋" w:eastAsia="仿宋" w:cs="Times New Roman"/>
          <w:bCs/>
          <w:sz w:val="32"/>
          <w:szCs w:val="32"/>
        </w:rPr>
        <w:t>大林格村317户、935人，其中贫困户3户，3人。村有耕地约928亩，山峦约1728.4亩，果园约667亩。共投资8425元。</w:t>
      </w:r>
    </w:p>
    <w:p>
      <w:pPr>
        <w:spacing w:line="560" w:lineRule="exact"/>
        <w:ind w:firstLine="630"/>
        <w:rPr>
          <w:rFonts w:ascii="仿宋" w:hAnsi="仿宋" w:eastAsia="仿宋" w:cs="Times New Roman"/>
          <w:bCs/>
          <w:sz w:val="32"/>
          <w:szCs w:val="32"/>
        </w:rPr>
      </w:pPr>
      <w:r>
        <w:rPr>
          <w:rFonts w:ascii="仿宋" w:hAnsi="仿宋" w:eastAsia="仿宋" w:cs="Times New Roman"/>
          <w:bCs/>
          <w:sz w:val="32"/>
          <w:szCs w:val="32"/>
        </w:rPr>
        <w:t>崮庄村230户、634人，其中贫困户4户，6人。村有耕地约980亩，山峦约65.8亩，果园约160亩。共投资16849元。</w:t>
      </w:r>
    </w:p>
    <w:p>
      <w:pPr>
        <w:spacing w:line="560" w:lineRule="exact"/>
        <w:ind w:firstLine="630"/>
        <w:rPr>
          <w:rFonts w:ascii="仿宋" w:hAnsi="仿宋" w:eastAsia="仿宋" w:cs="Times New Roman"/>
          <w:bCs/>
          <w:sz w:val="32"/>
          <w:szCs w:val="32"/>
        </w:rPr>
      </w:pPr>
      <w:r>
        <w:rPr>
          <w:rFonts w:ascii="仿宋" w:hAnsi="仿宋" w:eastAsia="仿宋" w:cs="Times New Roman"/>
          <w:bCs/>
          <w:sz w:val="32"/>
          <w:szCs w:val="32"/>
        </w:rPr>
        <w:t>夏庄村512户、1438人，其中贫困户4户，4人。村有耕地约1520亩，山峦约2450亩，果园约592亩。共投资11233元。</w:t>
      </w:r>
    </w:p>
    <w:p>
      <w:pPr>
        <w:spacing w:line="560" w:lineRule="exact"/>
        <w:ind w:firstLine="630"/>
        <w:rPr>
          <w:rFonts w:ascii="仿宋" w:hAnsi="仿宋" w:eastAsia="仿宋" w:cs="Times New Roman"/>
          <w:bCs/>
          <w:sz w:val="32"/>
          <w:szCs w:val="32"/>
        </w:rPr>
      </w:pPr>
      <w:r>
        <w:rPr>
          <w:rFonts w:ascii="仿宋" w:hAnsi="仿宋" w:eastAsia="仿宋" w:cs="Times New Roman"/>
          <w:bCs/>
          <w:sz w:val="32"/>
          <w:szCs w:val="32"/>
        </w:rPr>
        <w:t>小邓格村156户、395人，其中贫困户1户，3人。村有耕地约684亩，山峦约0亩，果园约56亩。共投资8425元。</w:t>
      </w:r>
    </w:p>
    <w:p>
      <w:pPr>
        <w:spacing w:line="560" w:lineRule="exact"/>
        <w:ind w:firstLine="630"/>
        <w:rPr>
          <w:rFonts w:ascii="仿宋" w:hAnsi="仿宋" w:eastAsia="仿宋" w:cs="Times New Roman"/>
          <w:bCs/>
          <w:sz w:val="32"/>
          <w:szCs w:val="32"/>
        </w:rPr>
      </w:pPr>
      <w:r>
        <w:rPr>
          <w:rFonts w:ascii="仿宋" w:hAnsi="仿宋" w:eastAsia="仿宋" w:cs="Times New Roman"/>
          <w:bCs/>
          <w:sz w:val="32"/>
          <w:szCs w:val="32"/>
        </w:rPr>
        <w:t>鲍家村167户、421人，其中贫困户1户，1人。村有耕地约272亩，山峦约141.1亩，果园约39亩。共投资2808元。</w:t>
      </w:r>
    </w:p>
    <w:p>
      <w:pPr>
        <w:spacing w:line="560" w:lineRule="exact"/>
        <w:ind w:firstLine="630"/>
        <w:rPr>
          <w:rFonts w:ascii="仿宋" w:hAnsi="仿宋" w:eastAsia="仿宋" w:cs="Times New Roman"/>
          <w:bCs/>
          <w:sz w:val="32"/>
          <w:szCs w:val="32"/>
        </w:rPr>
      </w:pPr>
      <w:r>
        <w:rPr>
          <w:rFonts w:ascii="仿宋" w:hAnsi="仿宋" w:eastAsia="仿宋" w:cs="Times New Roman"/>
          <w:bCs/>
          <w:sz w:val="32"/>
          <w:szCs w:val="32"/>
        </w:rPr>
        <w:t>屯侯家村560户、1422人，其中贫困户7户，8人。村有耕地约1330亩，山峦约530亩，果园约270亩。共投资22466元。</w:t>
      </w:r>
    </w:p>
    <w:p>
      <w:pPr>
        <w:spacing w:line="560" w:lineRule="exact"/>
        <w:ind w:firstLine="630"/>
        <w:rPr>
          <w:rFonts w:ascii="仿宋" w:hAnsi="仿宋" w:eastAsia="仿宋" w:cs="Times New Roman"/>
          <w:bCs/>
          <w:sz w:val="32"/>
          <w:szCs w:val="32"/>
        </w:rPr>
      </w:pPr>
      <w:r>
        <w:rPr>
          <w:rFonts w:ascii="仿宋" w:hAnsi="仿宋" w:eastAsia="仿宋" w:cs="Times New Roman"/>
          <w:bCs/>
          <w:sz w:val="32"/>
          <w:szCs w:val="32"/>
        </w:rPr>
        <w:t>寨子东村368户、855人，其中贫困户2户，2人。村有耕地约505亩，山峦约1611亩，果园约650亩。共投资5616元。</w:t>
      </w:r>
    </w:p>
    <w:p>
      <w:pPr>
        <w:spacing w:line="560" w:lineRule="exact"/>
        <w:ind w:firstLine="630"/>
        <w:rPr>
          <w:rFonts w:ascii="仿宋" w:hAnsi="仿宋" w:eastAsia="仿宋" w:cs="Times New Roman"/>
          <w:bCs/>
          <w:sz w:val="32"/>
          <w:szCs w:val="32"/>
        </w:rPr>
      </w:pPr>
      <w:r>
        <w:rPr>
          <w:rFonts w:ascii="仿宋" w:hAnsi="仿宋" w:eastAsia="仿宋" w:cs="Times New Roman"/>
          <w:bCs/>
          <w:sz w:val="32"/>
          <w:szCs w:val="32"/>
        </w:rPr>
        <w:t>赵庄村265户、552人，其中贫困户1户，1人。村有耕地约985亩，山峦约1200亩，果园约690亩。共投资2808元。</w:t>
      </w:r>
    </w:p>
    <w:p>
      <w:pPr>
        <w:spacing w:line="560" w:lineRule="exact"/>
        <w:ind w:firstLine="630"/>
        <w:rPr>
          <w:rFonts w:ascii="仿宋" w:hAnsi="仿宋" w:eastAsia="仿宋" w:cs="Times New Roman"/>
          <w:bCs/>
          <w:sz w:val="32"/>
          <w:szCs w:val="32"/>
        </w:rPr>
      </w:pPr>
      <w:r>
        <w:rPr>
          <w:rFonts w:ascii="仿宋" w:hAnsi="仿宋" w:eastAsia="仿宋" w:cs="Times New Roman"/>
          <w:bCs/>
          <w:sz w:val="32"/>
          <w:szCs w:val="32"/>
        </w:rPr>
        <w:t>泊于家村260户、660人，其中贫困户1户，1人。村有耕地约713亩，山峦约73亩，果园约224亩。共投资2808元。</w:t>
      </w:r>
    </w:p>
    <w:p>
      <w:pPr>
        <w:spacing w:line="560" w:lineRule="exact"/>
        <w:ind w:firstLine="630"/>
        <w:rPr>
          <w:rFonts w:ascii="仿宋" w:hAnsi="仿宋" w:eastAsia="仿宋" w:cs="Times New Roman"/>
          <w:bCs/>
          <w:sz w:val="32"/>
          <w:szCs w:val="32"/>
        </w:rPr>
      </w:pPr>
      <w:r>
        <w:rPr>
          <w:rFonts w:ascii="仿宋" w:hAnsi="仿宋" w:eastAsia="仿宋" w:cs="Times New Roman"/>
          <w:bCs/>
          <w:sz w:val="32"/>
          <w:szCs w:val="32"/>
        </w:rPr>
        <w:t>海西头村650户、1631人，其中贫困户4户，7人。村有耕地约1959亩，山峦约0亩，果园约750亩。共投资19658元。</w:t>
      </w:r>
    </w:p>
    <w:p>
      <w:pPr>
        <w:spacing w:line="560" w:lineRule="exact"/>
        <w:ind w:firstLine="630"/>
        <w:rPr>
          <w:rFonts w:ascii="仿宋" w:hAnsi="仿宋" w:eastAsia="仿宋" w:cs="Times New Roman"/>
          <w:bCs/>
          <w:sz w:val="32"/>
          <w:szCs w:val="32"/>
        </w:rPr>
      </w:pPr>
      <w:r>
        <w:rPr>
          <w:rFonts w:ascii="仿宋" w:hAnsi="仿宋" w:eastAsia="仿宋" w:cs="Times New Roman"/>
          <w:bCs/>
          <w:sz w:val="32"/>
          <w:szCs w:val="32"/>
        </w:rPr>
        <w:t>蒲湾村822户、1918人，其中贫困户20户，21人。村有耕地约2565亩，山峦约3025亩，果园约725亩。共投资58973元。</w:t>
      </w:r>
    </w:p>
    <w:p>
      <w:pPr>
        <w:spacing w:line="560" w:lineRule="exact"/>
        <w:ind w:firstLine="630"/>
        <w:rPr>
          <w:rFonts w:ascii="仿宋" w:hAnsi="仿宋" w:eastAsia="仿宋" w:cs="Times New Roman"/>
          <w:bCs/>
          <w:sz w:val="32"/>
          <w:szCs w:val="32"/>
        </w:rPr>
      </w:pPr>
      <w:r>
        <w:rPr>
          <w:rFonts w:ascii="仿宋" w:hAnsi="仿宋" w:eastAsia="仿宋" w:cs="Times New Roman"/>
          <w:bCs/>
          <w:sz w:val="32"/>
          <w:szCs w:val="32"/>
        </w:rPr>
        <w:t>温泉寨村427户、1196人，其中贫困户2户，2人。村有耕地约1912亩，山峦约759亩，果园约697亩。共投资5616元。</w:t>
      </w:r>
    </w:p>
    <w:p>
      <w:pPr>
        <w:spacing w:line="560" w:lineRule="exact"/>
        <w:ind w:firstLine="630"/>
        <w:rPr>
          <w:rFonts w:ascii="仿宋" w:hAnsi="仿宋" w:eastAsia="仿宋" w:cs="Times New Roman"/>
          <w:b/>
          <w:bCs/>
          <w:sz w:val="32"/>
          <w:szCs w:val="32"/>
        </w:rPr>
      </w:pPr>
      <w:r>
        <w:rPr>
          <w:rFonts w:hint="eastAsia" w:ascii="仿宋" w:hAnsi="仿宋" w:eastAsia="仿宋" w:cs="Times New Roman"/>
          <w:b/>
          <w:bCs/>
          <w:sz w:val="32"/>
          <w:szCs w:val="32"/>
        </w:rPr>
        <w:t>四、项目可行性分析</w:t>
      </w:r>
    </w:p>
    <w:p>
      <w:pPr>
        <w:spacing w:line="560" w:lineRule="exact"/>
        <w:ind w:firstLine="640" w:firstLineChars="200"/>
        <w:rPr>
          <w:rFonts w:ascii="仿宋" w:hAnsi="仿宋" w:eastAsia="仿宋" w:cs="Times New Roman"/>
          <w:bCs/>
          <w:sz w:val="32"/>
          <w:szCs w:val="32"/>
        </w:rPr>
      </w:pPr>
      <w:r>
        <w:rPr>
          <w:rFonts w:ascii="仿宋" w:hAnsi="仿宋" w:eastAsia="仿宋" w:cs="Times New Roman"/>
          <w:bCs/>
          <w:sz w:val="32"/>
          <w:szCs w:val="32"/>
        </w:rPr>
        <w:t xml:space="preserve">（一）白马北村等26 </w:t>
      </w:r>
      <w:r>
        <w:rPr>
          <w:rFonts w:ascii="仿宋" w:hAnsi="仿宋" w:eastAsia="仿宋" w:cs="Times New Roman"/>
          <w:sz w:val="32"/>
          <w:szCs w:val="32"/>
        </w:rPr>
        <w:t>个村的贫困人口中，由于疾病、残疾、年老等原因</w:t>
      </w:r>
      <w:r>
        <w:rPr>
          <w:rFonts w:ascii="仿宋" w:hAnsi="仿宋" w:eastAsia="仿宋" w:cs="Times New Roman"/>
          <w:bCs/>
          <w:sz w:val="32"/>
          <w:szCs w:val="32"/>
        </w:rPr>
        <w:t>，贫困户人口普遍缺乏劳动力，</w:t>
      </w:r>
      <w:r>
        <w:rPr>
          <w:rFonts w:ascii="仿宋" w:hAnsi="仿宋" w:eastAsia="仿宋" w:cs="Times New Roman"/>
          <w:sz w:val="32"/>
          <w:szCs w:val="32"/>
        </w:rPr>
        <w:t>26个村集体拟将专项财政扶贫资金整合投入到</w:t>
      </w:r>
      <w:r>
        <w:rPr>
          <w:rFonts w:ascii="仿宋" w:hAnsi="仿宋" w:eastAsia="仿宋" w:cs="Times New Roman"/>
          <w:bCs/>
          <w:sz w:val="32"/>
          <w:szCs w:val="32"/>
        </w:rPr>
        <w:t>威海市隆祥园艺工程有限公司</w:t>
      </w:r>
      <w:r>
        <w:rPr>
          <w:rFonts w:ascii="仿宋" w:hAnsi="仿宋" w:eastAsia="仿宋" w:cs="Times New Roman"/>
          <w:sz w:val="32"/>
          <w:szCs w:val="32"/>
        </w:rPr>
        <w:t>，用于</w:t>
      </w:r>
      <w:r>
        <w:rPr>
          <w:rFonts w:ascii="仿宋" w:hAnsi="仿宋" w:eastAsia="仿宋" w:cs="Times New Roman"/>
          <w:bCs/>
          <w:sz w:val="32"/>
          <w:szCs w:val="32"/>
        </w:rPr>
        <w:t>园林绿化项目</w:t>
      </w:r>
      <w:r>
        <w:rPr>
          <w:rFonts w:ascii="仿宋" w:hAnsi="仿宋" w:eastAsia="仿宋" w:cs="Times New Roman"/>
          <w:sz w:val="32"/>
          <w:szCs w:val="32"/>
        </w:rPr>
        <w:t>建设，企业每年向白马北村等26个村的贫困人口固定分红，帮助他们致富增收，契合26个村实际</w:t>
      </w:r>
      <w:r>
        <w:rPr>
          <w:rFonts w:ascii="仿宋" w:hAnsi="仿宋" w:eastAsia="仿宋" w:cs="Times New Roman"/>
          <w:bCs/>
          <w:sz w:val="32"/>
          <w:szCs w:val="32"/>
        </w:rPr>
        <w:t>，既保证了资金的安全和收益，也保障了无劳动能力贫困人口的收入。</w:t>
      </w:r>
    </w:p>
    <w:p>
      <w:pPr>
        <w:spacing w:line="560" w:lineRule="exact"/>
        <w:ind w:firstLine="640" w:firstLineChars="200"/>
        <w:rPr>
          <w:rFonts w:ascii="仿宋" w:hAnsi="仿宋" w:eastAsia="仿宋" w:cs="Times New Roman"/>
          <w:bCs/>
          <w:sz w:val="32"/>
          <w:szCs w:val="32"/>
        </w:rPr>
      </w:pPr>
      <w:r>
        <w:rPr>
          <w:rFonts w:ascii="仿宋" w:hAnsi="仿宋" w:eastAsia="仿宋" w:cs="Times New Roman"/>
          <w:bCs/>
          <w:sz w:val="32"/>
          <w:szCs w:val="32"/>
        </w:rPr>
        <w:t>（二）威海市隆祥园艺工程有限公司成立于1997年9月26日，注册资金1000万元，是一家集园林绿化工程、市政工程、园艺设计、花卉苗木供应、海参养殖及加工等为一体的综合型企业，目前在职员工140人，其中高级技术人员4名、中级技术人员16名，拥有绿化苗木基地3000余亩，是西北、东北最佳中转站。主要苗木产品有黑松、白蜡、栾树、龙柏、蜀桧、柳树、冬青球、玉兰、法桐、美人梅、桂花、木槿、紫薇、香花槐等80多种苗木。其中</w:t>
      </w:r>
    </w:p>
    <w:p>
      <w:pPr>
        <w:spacing w:line="560" w:lineRule="exact"/>
        <w:ind w:firstLine="640" w:firstLineChars="200"/>
        <w:rPr>
          <w:rFonts w:ascii="仿宋" w:hAnsi="仿宋" w:eastAsia="仿宋" w:cs="Times New Roman"/>
          <w:bCs/>
          <w:sz w:val="32"/>
          <w:szCs w:val="32"/>
        </w:rPr>
      </w:pPr>
      <w:r>
        <w:rPr>
          <w:rFonts w:ascii="仿宋" w:hAnsi="仿宋" w:eastAsia="仿宋" w:cs="Times New Roman"/>
          <w:bCs/>
          <w:sz w:val="32"/>
          <w:szCs w:val="32"/>
        </w:rPr>
        <w:t>（1）黑松200多万棵（规格高0.2m-5m）优级达75%以上0.2m-2.5m均有营养袋、运输方便成活率高。</w:t>
      </w:r>
    </w:p>
    <w:p>
      <w:pPr>
        <w:spacing w:line="560" w:lineRule="exact"/>
        <w:ind w:firstLine="640" w:firstLineChars="200"/>
        <w:rPr>
          <w:rFonts w:ascii="仿宋" w:hAnsi="仿宋" w:eastAsia="仿宋" w:cs="Times New Roman"/>
          <w:bCs/>
          <w:sz w:val="32"/>
          <w:szCs w:val="32"/>
        </w:rPr>
      </w:pPr>
      <w:r>
        <w:rPr>
          <w:rFonts w:ascii="仿宋" w:hAnsi="仿宋" w:eastAsia="仿宋" w:cs="Times New Roman"/>
          <w:bCs/>
          <w:sz w:val="32"/>
          <w:szCs w:val="32"/>
        </w:rPr>
        <w:t>（2）小龙柏冠幅0.15-0.3m数量900万棵。</w:t>
      </w:r>
    </w:p>
    <w:p>
      <w:pPr>
        <w:spacing w:line="560" w:lineRule="exact"/>
        <w:ind w:firstLine="640" w:firstLineChars="200"/>
        <w:rPr>
          <w:rFonts w:ascii="仿宋" w:hAnsi="仿宋" w:eastAsia="仿宋" w:cs="Times New Roman"/>
          <w:bCs/>
          <w:sz w:val="32"/>
          <w:szCs w:val="32"/>
        </w:rPr>
      </w:pPr>
      <w:r>
        <w:rPr>
          <w:rFonts w:ascii="仿宋" w:hAnsi="仿宋" w:eastAsia="仿宋" w:cs="Times New Roman"/>
          <w:bCs/>
          <w:sz w:val="32"/>
          <w:szCs w:val="32"/>
        </w:rPr>
        <w:t>（3）冠幅高度0.7-2.0m龙柏40万棵。</w:t>
      </w:r>
    </w:p>
    <w:p>
      <w:pPr>
        <w:spacing w:line="560" w:lineRule="exact"/>
        <w:ind w:firstLine="640" w:firstLineChars="200"/>
        <w:rPr>
          <w:rFonts w:ascii="仿宋" w:hAnsi="仿宋" w:eastAsia="仿宋" w:cs="Times New Roman"/>
          <w:bCs/>
          <w:sz w:val="32"/>
          <w:szCs w:val="32"/>
        </w:rPr>
      </w:pPr>
      <w:r>
        <w:rPr>
          <w:rFonts w:ascii="仿宋" w:hAnsi="仿宋" w:eastAsia="仿宋" w:cs="Times New Roman"/>
          <w:bCs/>
          <w:sz w:val="32"/>
          <w:szCs w:val="32"/>
        </w:rPr>
        <w:t>（4）蜀桧0.7-2.0m数量10万棵。</w:t>
      </w:r>
    </w:p>
    <w:p>
      <w:pPr>
        <w:spacing w:line="560" w:lineRule="exact"/>
        <w:ind w:firstLine="640" w:firstLineChars="200"/>
        <w:rPr>
          <w:rFonts w:ascii="仿宋" w:hAnsi="仿宋" w:eastAsia="仿宋" w:cs="Times New Roman"/>
          <w:bCs/>
          <w:color w:val="FF0000"/>
          <w:sz w:val="32"/>
          <w:szCs w:val="32"/>
        </w:rPr>
      </w:pPr>
      <w:r>
        <w:rPr>
          <w:rFonts w:ascii="仿宋" w:hAnsi="仿宋" w:eastAsia="仿宋" w:cs="Times New Roman"/>
          <w:bCs/>
          <w:sz w:val="32"/>
          <w:szCs w:val="32"/>
        </w:rPr>
        <w:t>近三年，威海市隆祥园艺工程有限公司承包了桥头中心大街改造、经区深圳路绿化工程等多个重点工程，年均营业额达800万元，实现盈利40万元。</w:t>
      </w:r>
    </w:p>
    <w:p>
      <w:pPr>
        <w:spacing w:line="560" w:lineRule="exact"/>
        <w:ind w:firstLine="640" w:firstLineChars="200"/>
        <w:rPr>
          <w:rFonts w:ascii="仿宋" w:hAnsi="仿宋" w:eastAsia="仿宋" w:cs="Times New Roman"/>
          <w:bCs/>
          <w:sz w:val="32"/>
          <w:szCs w:val="32"/>
        </w:rPr>
      </w:pPr>
      <w:r>
        <w:rPr>
          <w:rFonts w:ascii="仿宋" w:hAnsi="仿宋" w:eastAsia="仿宋" w:cs="Times New Roman"/>
          <w:bCs/>
          <w:sz w:val="32"/>
          <w:szCs w:val="32"/>
        </w:rPr>
        <w:t>（三）镇政府组织多个部门，多次对威海市隆祥园艺工程有限公司及园林绿化项目进行调研，认为项目切实可行。</w:t>
      </w:r>
    </w:p>
    <w:p>
      <w:pPr>
        <w:spacing w:line="560" w:lineRule="exact"/>
        <w:ind w:firstLine="643" w:firstLineChars="200"/>
        <w:rPr>
          <w:rFonts w:ascii="仿宋" w:hAnsi="仿宋" w:eastAsia="仿宋" w:cs="Times New Roman"/>
          <w:b/>
          <w:bCs/>
          <w:sz w:val="32"/>
          <w:szCs w:val="32"/>
        </w:rPr>
      </w:pPr>
      <w:r>
        <w:rPr>
          <w:rFonts w:hint="eastAsia" w:ascii="仿宋" w:hAnsi="仿宋" w:eastAsia="仿宋" w:cs="Times New Roman"/>
          <w:b/>
          <w:bCs/>
          <w:sz w:val="32"/>
          <w:szCs w:val="32"/>
        </w:rPr>
        <w:t>五、项目实施内容</w:t>
      </w:r>
    </w:p>
    <w:p>
      <w:pPr>
        <w:spacing w:line="560" w:lineRule="exact"/>
        <w:ind w:firstLine="640" w:firstLineChars="200"/>
        <w:rPr>
          <w:rFonts w:ascii="仿宋" w:hAnsi="仿宋" w:eastAsia="仿宋" w:cs="Times New Roman"/>
          <w:bCs/>
          <w:sz w:val="32"/>
          <w:szCs w:val="32"/>
        </w:rPr>
      </w:pPr>
      <w:r>
        <w:rPr>
          <w:rFonts w:ascii="仿宋" w:hAnsi="仿宋" w:eastAsia="仿宋" w:cs="Times New Roman"/>
          <w:bCs/>
          <w:sz w:val="32"/>
          <w:szCs w:val="32"/>
        </w:rPr>
        <w:t>（一）整合26个插花村41万元的财政专项扶贫资金，注资到威海市隆祥园艺工程有限公司</w:t>
      </w:r>
      <w:r>
        <w:rPr>
          <w:rFonts w:hint="eastAsia" w:ascii="仿宋" w:hAnsi="仿宋" w:eastAsia="仿宋" w:cs="Times New Roman"/>
          <w:bCs/>
          <w:sz w:val="32"/>
          <w:szCs w:val="32"/>
          <w:lang w:eastAsia="zh-CN"/>
        </w:rPr>
        <w:t>，</w:t>
      </w:r>
      <w:r>
        <w:rPr>
          <w:rFonts w:ascii="仿宋" w:hAnsi="仿宋" w:eastAsia="仿宋" w:cs="Times New Roman"/>
          <w:bCs/>
          <w:sz w:val="32"/>
          <w:szCs w:val="32"/>
        </w:rPr>
        <w:t>用于园林绿化项目建设。</w:t>
      </w:r>
    </w:p>
    <w:p>
      <w:pPr>
        <w:spacing w:line="560" w:lineRule="exact"/>
        <w:ind w:firstLine="640" w:firstLineChars="200"/>
        <w:rPr>
          <w:rFonts w:ascii="仿宋" w:hAnsi="仿宋" w:eastAsia="仿宋" w:cs="Times New Roman"/>
          <w:bCs/>
          <w:sz w:val="32"/>
          <w:szCs w:val="32"/>
        </w:rPr>
      </w:pPr>
      <w:r>
        <w:rPr>
          <w:rFonts w:ascii="仿宋" w:hAnsi="仿宋" w:eastAsia="仿宋" w:cs="Times New Roman"/>
          <w:bCs/>
          <w:sz w:val="32"/>
          <w:szCs w:val="32"/>
        </w:rPr>
        <w:t>（二）威海市隆祥园艺工程有限公司采取收益保底的形式，收益率不低于投资额的10%，于每年9月30日前分红到26个插花村，再由26个插花村根据贫困对象具体情况进行差异化分配到人到户。</w:t>
      </w:r>
    </w:p>
    <w:p>
      <w:pPr>
        <w:spacing w:line="560" w:lineRule="exact"/>
        <w:ind w:firstLine="643" w:firstLineChars="200"/>
        <w:rPr>
          <w:rFonts w:ascii="仿宋" w:hAnsi="仿宋" w:eastAsia="仿宋" w:cs="Times New Roman"/>
          <w:b/>
          <w:bCs/>
          <w:sz w:val="32"/>
          <w:szCs w:val="32"/>
        </w:rPr>
      </w:pPr>
      <w:r>
        <w:rPr>
          <w:rFonts w:hint="eastAsia" w:ascii="仿宋" w:hAnsi="仿宋" w:eastAsia="仿宋" w:cs="Times New Roman"/>
          <w:b/>
          <w:bCs/>
          <w:sz w:val="32"/>
          <w:szCs w:val="32"/>
        </w:rPr>
        <w:t>六、组织实施</w:t>
      </w:r>
    </w:p>
    <w:p>
      <w:pPr>
        <w:spacing w:line="560" w:lineRule="exact"/>
        <w:ind w:firstLine="640" w:firstLineChars="200"/>
        <w:rPr>
          <w:rFonts w:ascii="仿宋" w:hAnsi="仿宋" w:eastAsia="仿宋" w:cs="Times New Roman"/>
          <w:bCs/>
          <w:sz w:val="32"/>
          <w:szCs w:val="32"/>
        </w:rPr>
      </w:pPr>
      <w:r>
        <w:rPr>
          <w:rFonts w:ascii="仿宋" w:hAnsi="仿宋" w:eastAsia="仿宋" w:cs="Times New Roman"/>
          <w:bCs/>
          <w:sz w:val="32"/>
          <w:szCs w:val="32"/>
        </w:rPr>
        <w:t>（一）项目实施时间：2018年9月至11月</w:t>
      </w:r>
    </w:p>
    <w:p>
      <w:pPr>
        <w:spacing w:line="560" w:lineRule="exact"/>
        <w:ind w:firstLine="640" w:firstLineChars="200"/>
        <w:rPr>
          <w:rFonts w:ascii="仿宋" w:hAnsi="仿宋" w:eastAsia="仿宋" w:cs="Times New Roman"/>
          <w:bCs/>
          <w:sz w:val="32"/>
          <w:szCs w:val="32"/>
        </w:rPr>
      </w:pPr>
      <w:r>
        <w:rPr>
          <w:rFonts w:ascii="仿宋" w:hAnsi="仿宋" w:eastAsia="仿宋" w:cs="Times New Roman"/>
          <w:bCs/>
          <w:sz w:val="32"/>
          <w:szCs w:val="32"/>
        </w:rPr>
        <w:t>（二）项目进度安排：2018年9月，由泊于镇政府牵头，组织联系白马北村、白马南村、白马西村、河北吴家村、刘官屯村、圈邓家村、屯钟家村、岛邓家村、松郭家村、松徐家村、海头院村、栾家滩村、盐滩村、大邓格村、大林格村、崮庄村、夏庄村、小邓格村、鲍家村、屯侯家村、寨子东村、赵庄村、泊于家村、海西头村、蒲湾村、温泉寨村26个村两委同威海市隆祥园艺工程有限公司进行洽谈，签订3年投资合同，项目实施正式开始。</w:t>
      </w:r>
    </w:p>
    <w:p>
      <w:pPr>
        <w:spacing w:line="560" w:lineRule="exact"/>
        <w:ind w:firstLine="643" w:firstLineChars="200"/>
        <w:rPr>
          <w:rFonts w:ascii="仿宋" w:hAnsi="仿宋" w:eastAsia="仿宋" w:cs="Times New Roman"/>
          <w:b/>
          <w:bCs/>
          <w:sz w:val="32"/>
          <w:szCs w:val="32"/>
        </w:rPr>
      </w:pPr>
      <w:r>
        <w:rPr>
          <w:rFonts w:hint="eastAsia" w:ascii="仿宋" w:hAnsi="仿宋" w:eastAsia="仿宋" w:cs="Times New Roman"/>
          <w:b/>
          <w:bCs/>
          <w:sz w:val="32"/>
          <w:szCs w:val="32"/>
        </w:rPr>
        <w:t>七、保障措施</w:t>
      </w:r>
    </w:p>
    <w:p>
      <w:pPr>
        <w:spacing w:line="560" w:lineRule="exact"/>
        <w:ind w:firstLine="640" w:firstLineChars="200"/>
        <w:rPr>
          <w:rFonts w:ascii="仿宋" w:hAnsi="仿宋" w:eastAsia="仿宋" w:cs="Times New Roman"/>
          <w:bCs/>
          <w:sz w:val="32"/>
          <w:szCs w:val="32"/>
        </w:rPr>
      </w:pPr>
      <w:r>
        <w:rPr>
          <w:rFonts w:ascii="仿宋" w:hAnsi="仿宋" w:eastAsia="仿宋" w:cs="Times New Roman"/>
          <w:bCs/>
          <w:sz w:val="32"/>
          <w:szCs w:val="32"/>
        </w:rPr>
        <w:t>（一）严格按照《威海市财政专项扶贫资金和项目管理办法》的规定使用项目资金，确保专款专用。</w:t>
      </w:r>
    </w:p>
    <w:p>
      <w:pPr>
        <w:spacing w:line="560" w:lineRule="exact"/>
        <w:ind w:firstLine="640" w:firstLineChars="200"/>
        <w:rPr>
          <w:rFonts w:ascii="仿宋" w:hAnsi="仿宋" w:eastAsia="仿宋" w:cs="Times New Roman"/>
          <w:bCs/>
          <w:sz w:val="32"/>
          <w:szCs w:val="32"/>
        </w:rPr>
      </w:pPr>
      <w:r>
        <w:rPr>
          <w:rFonts w:ascii="仿宋" w:hAnsi="仿宋" w:eastAsia="仿宋" w:cs="Times New Roman"/>
          <w:bCs/>
          <w:sz w:val="32"/>
          <w:szCs w:val="32"/>
        </w:rPr>
        <w:t>（二）加强监督，实时分析风险。镇纪委、财政所经管审计将不定时对方案运行进行收益分析，及时控制风险，不断调整运作方案，保证资产收益。</w:t>
      </w:r>
    </w:p>
    <w:p>
      <w:pPr>
        <w:spacing w:line="560" w:lineRule="exact"/>
        <w:ind w:firstLine="640" w:firstLineChars="200"/>
        <w:rPr>
          <w:rFonts w:ascii="仿宋" w:hAnsi="仿宋" w:eastAsia="仿宋" w:cs="Times New Roman"/>
          <w:bCs/>
          <w:sz w:val="32"/>
          <w:szCs w:val="32"/>
        </w:rPr>
      </w:pPr>
      <w:r>
        <w:rPr>
          <w:rFonts w:ascii="仿宋" w:hAnsi="仿宋" w:eastAsia="仿宋" w:cs="Times New Roman"/>
          <w:bCs/>
          <w:sz w:val="32"/>
          <w:szCs w:val="32"/>
        </w:rPr>
        <w:t>（三）泊于镇政府大力扶持威海市隆祥园艺工程有限公司发展园林绿化项目，确保扶贫专项资金收益稳定。</w:t>
      </w:r>
    </w:p>
    <w:p>
      <w:pPr>
        <w:spacing w:line="560" w:lineRule="exact"/>
        <w:ind w:firstLine="640" w:firstLineChars="200"/>
        <w:rPr>
          <w:rFonts w:ascii="仿宋" w:hAnsi="仿宋" w:eastAsia="仿宋" w:cs="Times New Roman"/>
          <w:bCs/>
          <w:sz w:val="32"/>
          <w:szCs w:val="32"/>
        </w:rPr>
      </w:pPr>
      <w:r>
        <w:rPr>
          <w:rFonts w:ascii="仿宋" w:hAnsi="仿宋" w:eastAsia="仿宋" w:cs="Times New Roman"/>
          <w:bCs/>
          <w:sz w:val="32"/>
          <w:szCs w:val="32"/>
        </w:rPr>
        <w:t>（四）明确抵押物，将威海市隆祥园艺工程有限公司价值</w:t>
      </w:r>
      <w:r>
        <w:rPr>
          <w:rFonts w:hint="eastAsia" w:ascii="仿宋" w:hAnsi="仿宋" w:eastAsia="仿宋" w:cs="Times New Roman"/>
          <w:bCs/>
          <w:sz w:val="32"/>
          <w:szCs w:val="32"/>
        </w:rPr>
        <w:t>70万的房产</w:t>
      </w:r>
      <w:r>
        <w:rPr>
          <w:rFonts w:ascii="仿宋" w:hAnsi="仿宋" w:eastAsia="仿宋" w:cs="Times New Roman"/>
          <w:bCs/>
          <w:sz w:val="32"/>
          <w:szCs w:val="32"/>
        </w:rPr>
        <w:t>作为担保抵押，如果实施主体破产，扶贫资金将作为第一受偿方。</w:t>
      </w:r>
    </w:p>
    <w:p>
      <w:pPr>
        <w:spacing w:line="560" w:lineRule="exact"/>
        <w:ind w:firstLine="640" w:firstLineChars="200"/>
        <w:rPr>
          <w:rFonts w:ascii="仿宋" w:hAnsi="仿宋" w:eastAsia="仿宋" w:cs="Times New Roman"/>
          <w:bCs/>
          <w:sz w:val="32"/>
          <w:szCs w:val="32"/>
        </w:rPr>
      </w:pPr>
      <w:r>
        <w:rPr>
          <w:rFonts w:ascii="仿宋" w:hAnsi="仿宋" w:eastAsia="仿宋" w:cs="Times New Roman"/>
          <w:bCs/>
          <w:sz w:val="32"/>
          <w:szCs w:val="32"/>
        </w:rPr>
        <w:t>（五）为加强项目监督管理，成立了以车广平（海西村）、梁潜龙（温泉寨村）、刘衡（蒲湾村）、许清道（泊于家村）、张忠胜（夏庄村）、车淑燕（松徐家村）、郭东升（松郭家村）、徐承海（海头院村）、刘建堂（大邓格村）、刘玉建（小邓格村）、林荣莲（大林格村）、曲世勇（崮庄村）、刘新建（刘官屯村）、夏吉新（河北吴家村）、钟新民（屯钟家村）、刘伟（白马北村）、刘新晓（白马南村）、梁华胜（白马西村）、邓炳朋（圈邓家村）、刘昌波（赵庄村）、刘昌国（盐滩村）、邓龙强（岛邓家村）、梁先虎（栾家滩村）、梁志文（寨子东村）、侯永（屯侯家村）、王成奎（鲍家村）为组员的项目监督小组，共同参与研究精准扶贫的所有会议，协助村两委搞好扶贫政策的宣传落实，参与扶贫项目的实施与验收，监督项目经营性资产的使用、经营、管理、收益、分配和处置等工作。</w:t>
      </w:r>
    </w:p>
    <w:p>
      <w:pPr>
        <w:adjustRightInd w:val="0"/>
        <w:snapToGrid w:val="0"/>
        <w:spacing w:line="560" w:lineRule="exact"/>
        <w:ind w:firstLine="640"/>
        <w:rPr>
          <w:rFonts w:hint="eastAsia" w:ascii="仿宋" w:hAnsi="仿宋" w:eastAsia="仿宋"/>
          <w:b/>
          <w:bCs w:val="0"/>
          <w:color w:val="auto"/>
          <w:sz w:val="32"/>
          <w:szCs w:val="32"/>
          <w:lang w:eastAsia="zh-CN" w:bidi="ar"/>
        </w:rPr>
      </w:pPr>
      <w:r>
        <w:rPr>
          <w:rFonts w:ascii="仿宋" w:hAnsi="仿宋" w:eastAsia="仿宋" w:cs="Times New Roman"/>
          <w:bCs/>
          <w:sz w:val="32"/>
          <w:szCs w:val="32"/>
        </w:rPr>
        <w:t xml:space="preserve"> </w:t>
      </w:r>
      <w:r>
        <w:rPr>
          <w:rFonts w:hint="eastAsia" w:ascii="仿宋" w:hAnsi="仿宋" w:eastAsia="仿宋"/>
          <w:b/>
          <w:bCs w:val="0"/>
          <w:color w:val="auto"/>
          <w:sz w:val="32"/>
          <w:szCs w:val="32"/>
          <w:lang w:eastAsia="zh-CN" w:bidi="ar"/>
        </w:rPr>
        <w:t>八、权属界定</w:t>
      </w:r>
    </w:p>
    <w:p>
      <w:pPr>
        <w:spacing w:line="560" w:lineRule="exact"/>
        <w:ind w:firstLine="640" w:firstLineChars="200"/>
        <w:rPr>
          <w:rFonts w:ascii="仿宋" w:hAnsi="仿宋" w:eastAsia="仿宋" w:cs="Times New Roman"/>
          <w:bCs/>
          <w:sz w:val="32"/>
          <w:szCs w:val="32"/>
        </w:rPr>
      </w:pPr>
      <w:r>
        <w:rPr>
          <w:rFonts w:ascii="仿宋" w:hAnsi="仿宋" w:eastAsia="仿宋"/>
          <w:bCs/>
          <w:color w:val="auto"/>
          <w:sz w:val="32"/>
          <w:szCs w:val="32"/>
          <w:lang w:bidi="ar"/>
        </w:rPr>
        <w:t xml:space="preserve"> </w:t>
      </w:r>
      <w:r>
        <w:rPr>
          <w:rFonts w:hint="eastAsia" w:ascii="仿宋" w:hAnsi="仿宋" w:eastAsia="仿宋"/>
          <w:bCs/>
          <w:color w:val="auto"/>
          <w:sz w:val="32"/>
          <w:szCs w:val="32"/>
          <w:lang w:eastAsia="zh-CN"/>
        </w:rPr>
        <w:t>项目本金所有权归</w:t>
      </w:r>
      <w:r>
        <w:rPr>
          <w:rFonts w:hint="eastAsia" w:ascii="仿宋" w:hAnsi="仿宋" w:eastAsia="仿宋"/>
          <w:bCs/>
          <w:color w:val="auto"/>
          <w:sz w:val="32"/>
          <w:szCs w:val="32"/>
          <w:lang w:val="en-US" w:eastAsia="zh-CN"/>
        </w:rPr>
        <w:t>26个插花村村集体。收益权属于村内插花式分布贫困人口。具体收益分配以最新建档立卡贫困户动态调整名单为准。</w:t>
      </w:r>
    </w:p>
    <w:p>
      <w:pPr>
        <w:spacing w:line="560" w:lineRule="exact"/>
        <w:jc w:val="center"/>
        <w:rPr>
          <w:rFonts w:ascii="仿宋" w:hAnsi="仿宋" w:eastAsia="仿宋" w:cs="Times New Roman"/>
        </w:rPr>
      </w:pPr>
    </w:p>
    <w:p>
      <w:pPr>
        <w:jc w:val="center"/>
        <w:rPr>
          <w:rFonts w:ascii="Times New Roman" w:hAnsi="Times New Roman" w:eastAsia="方正小标宋简体" w:cs="Times New Roman"/>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_GB2312"/>
    <w:panose1 w:val="02010609060101010101"/>
    <w:charset w:val="00"/>
    <w:family w:val="roman"/>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B3E"/>
    <w:rsid w:val="001F368B"/>
    <w:rsid w:val="002D36FC"/>
    <w:rsid w:val="00545847"/>
    <w:rsid w:val="00640A3C"/>
    <w:rsid w:val="009264C7"/>
    <w:rsid w:val="00A55793"/>
    <w:rsid w:val="00B46B3E"/>
    <w:rsid w:val="00D24F1D"/>
    <w:rsid w:val="00F92EC9"/>
    <w:rsid w:val="19BE17A4"/>
    <w:rsid w:val="2C7035C2"/>
    <w:rsid w:val="2CB105C8"/>
    <w:rsid w:val="30A83C37"/>
    <w:rsid w:val="32714E79"/>
    <w:rsid w:val="4A60499B"/>
    <w:rsid w:val="605E5828"/>
    <w:rsid w:val="64C912C9"/>
    <w:rsid w:val="67C52A14"/>
    <w:rsid w:val="68C45B2F"/>
    <w:rsid w:val="71DA1D3A"/>
    <w:rsid w:val="7EB67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 w:type="character" w:customStyle="1" w:styleId="8">
    <w:name w:val="fontstyle01"/>
    <w:basedOn w:val="4"/>
    <w:qFormat/>
    <w:uiPriority w:val="0"/>
    <w:rPr>
      <w:rFonts w:hint="default" w:ascii="FangSong_GB2312" w:hAnsi="FangSong_GB2312"/>
      <w:color w:val="000000"/>
      <w:sz w:val="32"/>
      <w:szCs w:val="32"/>
    </w:rPr>
  </w:style>
  <w:style w:type="character" w:customStyle="1" w:styleId="9">
    <w:name w:val="fontstyle11"/>
    <w:basedOn w:val="4"/>
    <w:qFormat/>
    <w:uiPriority w:val="0"/>
    <w:rPr>
      <w:rFonts w:hint="eastAsia" w:ascii="宋体" w:hAnsi="宋体" w:eastAsia="宋体"/>
      <w:color w:val="00000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592</Words>
  <Characters>3380</Characters>
  <Lines>28</Lines>
  <Paragraphs>7</Paragraphs>
  <TotalTime>25</TotalTime>
  <ScaleCrop>false</ScaleCrop>
  <LinksUpToDate>false</LinksUpToDate>
  <CharactersWithSpaces>3965</CharactersWithSpaces>
  <Application>WPS Office_10.1.0.7669_F1E327BC-269C-435d-A152-05C5408002CA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2018-10-24T05:39:00Z</dcterms:created>
  <dc:creator>Windows 用户</dc:creator>
  <cp:lastModifiedBy>work</cp:lastModifiedBy>
  <cp:lastPrinted>2018-11-17T07:26:00Z</cp:lastPrinted>
  <dcterms:modified xsi:type="dcterms:W3CDTF">2018-12-20T08:19:43Z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